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A1" w:rsidRPr="008042CB" w:rsidRDefault="003F13A1" w:rsidP="003F13A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РЕАЛИЗАЦИИ ОСНОВНОЙ ОБРАЗОВАТЕЛЬНОЙ ПРОГРАММЫ: </w:t>
      </w:r>
      <w:r w:rsidRPr="001D27CB">
        <w:rPr>
          <w:rFonts w:ascii="Times New Roman" w:hAnsi="Times New Roman" w:cs="Times New Roman"/>
          <w:sz w:val="24"/>
          <w:szCs w:val="24"/>
          <w:u w:val="single"/>
        </w:rPr>
        <w:t xml:space="preserve">  Ве</w:t>
      </w:r>
      <w:r>
        <w:rPr>
          <w:rFonts w:ascii="Times New Roman" w:hAnsi="Times New Roman" w:cs="Times New Roman"/>
          <w:sz w:val="24"/>
          <w:szCs w:val="24"/>
          <w:u w:val="single"/>
        </w:rPr>
        <w:t>теринарно-санитарная экспертиза</w:t>
      </w:r>
    </w:p>
    <w:p w:rsidR="003F13A1" w:rsidRDefault="003F13A1" w:rsidP="003F13A1">
      <w:pPr>
        <w:pStyle w:val="ConsPlusNonformat"/>
        <w:ind w:firstLine="708"/>
        <w:jc w:val="both"/>
        <w:rPr>
          <w:rFonts w:ascii="Times New Roman" w:hAnsi="Times New Roman" w:cs="Times New Roman"/>
          <w:sz w:val="24"/>
          <w:szCs w:val="24"/>
        </w:rPr>
      </w:pPr>
    </w:p>
    <w:p w:rsidR="003D5358" w:rsidRPr="00D75A67" w:rsidRDefault="003F13A1" w:rsidP="003D5358">
      <w:pPr>
        <w:tabs>
          <w:tab w:val="left" w:leader="underscore" w:pos="10206"/>
        </w:tabs>
        <w:ind w:firstLine="709"/>
        <w:jc w:val="both"/>
        <w:rPr>
          <w:sz w:val="28"/>
          <w:szCs w:val="28"/>
          <w:lang w:eastAsia="ar-SA"/>
        </w:rPr>
      </w:pPr>
      <w:r w:rsidRPr="004937A4">
        <w:rPr>
          <w:rFonts w:ascii="Times New Roman" w:hAnsi="Times New Roman" w:cs="Times New Roman"/>
          <w:sz w:val="24"/>
          <w:szCs w:val="24"/>
        </w:rPr>
        <w:t xml:space="preserve">Основная образовательная программа реализуется </w:t>
      </w:r>
      <w:r>
        <w:rPr>
          <w:rFonts w:ascii="Times New Roman" w:hAnsi="Times New Roman" w:cs="Times New Roman"/>
          <w:sz w:val="24"/>
          <w:szCs w:val="24"/>
        </w:rPr>
        <w:t>в соответствии с</w:t>
      </w:r>
      <w:r w:rsidRPr="004937A4">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937A4">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4937A4">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4937A4">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4937A4">
        <w:rPr>
          <w:rFonts w:ascii="Times New Roman" w:hAnsi="Times New Roman" w:cs="Times New Roman"/>
          <w:sz w:val="24"/>
          <w:szCs w:val="24"/>
        </w:rPr>
        <w:t>, утвержденн</w:t>
      </w:r>
      <w:r>
        <w:rPr>
          <w:rFonts w:ascii="Times New Roman" w:hAnsi="Times New Roman" w:cs="Times New Roman"/>
          <w:sz w:val="24"/>
          <w:szCs w:val="24"/>
        </w:rPr>
        <w:t>ым</w:t>
      </w:r>
      <w:r w:rsidRPr="004937A4">
        <w:rPr>
          <w:rFonts w:ascii="Times New Roman" w:hAnsi="Times New Roman" w:cs="Times New Roman"/>
          <w:sz w:val="24"/>
          <w:szCs w:val="24"/>
        </w:rPr>
        <w:t xml:space="preserve"> приказом </w:t>
      </w:r>
      <w:proofErr w:type="spellStart"/>
      <w:r w:rsidR="003D5358" w:rsidRPr="003D5358">
        <w:rPr>
          <w:rFonts w:ascii="Times New Roman" w:hAnsi="Times New Roman" w:cs="Times New Roman"/>
          <w:sz w:val="24"/>
          <w:szCs w:val="24"/>
          <w:lang w:eastAsia="ar-SA"/>
        </w:rPr>
        <w:t>Минобрнауки</w:t>
      </w:r>
      <w:proofErr w:type="spellEnd"/>
      <w:r w:rsidR="003D5358" w:rsidRPr="003D5358">
        <w:rPr>
          <w:rFonts w:ascii="Times New Roman" w:hAnsi="Times New Roman" w:cs="Times New Roman"/>
          <w:sz w:val="24"/>
          <w:szCs w:val="24"/>
          <w:lang w:eastAsia="ar-SA"/>
        </w:rPr>
        <w:t xml:space="preserve"> от 19 сентября 2017 г. № 939, с изменениями, внесенными приказами </w:t>
      </w:r>
      <w:proofErr w:type="spellStart"/>
      <w:r w:rsidR="003D5358" w:rsidRPr="003D5358">
        <w:rPr>
          <w:rFonts w:ascii="Times New Roman" w:hAnsi="Times New Roman" w:cs="Times New Roman"/>
          <w:sz w:val="24"/>
          <w:szCs w:val="24"/>
          <w:lang w:eastAsia="ar-SA"/>
        </w:rPr>
        <w:t>Минобрнауки</w:t>
      </w:r>
      <w:proofErr w:type="spellEnd"/>
      <w:r w:rsidR="003D5358" w:rsidRPr="003D5358">
        <w:rPr>
          <w:rFonts w:ascii="Times New Roman" w:hAnsi="Times New Roman" w:cs="Times New Roman"/>
          <w:sz w:val="24"/>
          <w:szCs w:val="24"/>
          <w:lang w:eastAsia="ar-SA"/>
        </w:rPr>
        <w:t xml:space="preserve"> от 26 ноября 2020 г. № 1456.</w:t>
      </w:r>
    </w:p>
    <w:p w:rsidR="003F13A1" w:rsidRDefault="003F13A1" w:rsidP="003F13A1">
      <w:pPr>
        <w:pStyle w:val="ConsPlusNonformat"/>
        <w:keepN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Раздел</w:t>
      </w:r>
      <w:proofErr w:type="gramEnd"/>
      <w:r>
        <w:rPr>
          <w:rFonts w:ascii="Times New Roman" w:hAnsi="Times New Roman" w:cs="Times New Roman"/>
          <w:sz w:val="24"/>
          <w:szCs w:val="24"/>
        </w:rPr>
        <w:t xml:space="preserve"> Материально-технические условия реализации образовательной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71"/>
        <w:gridCol w:w="6835"/>
        <w:gridCol w:w="4615"/>
      </w:tblGrid>
      <w:tr w:rsidR="003F13A1" w:rsidRPr="00DB609C" w:rsidTr="007F4E25">
        <w:trPr>
          <w:trHeight w:val="304"/>
          <w:jc w:val="center"/>
        </w:trPr>
        <w:tc>
          <w:tcPr>
            <w:tcW w:w="534" w:type="dxa"/>
          </w:tcPr>
          <w:p w:rsidR="003F13A1" w:rsidRPr="00B918D2" w:rsidRDefault="003F13A1" w:rsidP="003F13A1">
            <w:pPr>
              <w:spacing w:line="240" w:lineRule="auto"/>
              <w:jc w:val="center"/>
              <w:rPr>
                <w:sz w:val="20"/>
              </w:rPr>
            </w:pPr>
            <w:r w:rsidRPr="00B918D2">
              <w:rPr>
                <w:sz w:val="20"/>
              </w:rPr>
              <w:t xml:space="preserve">№ </w:t>
            </w:r>
            <w:proofErr w:type="gramStart"/>
            <w:r w:rsidRPr="00B918D2">
              <w:rPr>
                <w:sz w:val="20"/>
              </w:rPr>
              <w:t>п</w:t>
            </w:r>
            <w:proofErr w:type="gramEnd"/>
            <w:r w:rsidRPr="00B918D2">
              <w:rPr>
                <w:sz w:val="20"/>
              </w:rPr>
              <w:t>/п</w:t>
            </w:r>
          </w:p>
        </w:tc>
        <w:tc>
          <w:tcPr>
            <w:tcW w:w="3371"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 xml:space="preserve">Наименование </w:t>
            </w:r>
            <w:r>
              <w:rPr>
                <w:rFonts w:ascii="Times New Roman" w:hAnsi="Times New Roman" w:cs="Times New Roman"/>
                <w:sz w:val="20"/>
              </w:rPr>
              <w:t>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835"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w:t>
            </w:r>
            <w:r>
              <w:rPr>
                <w:rFonts w:ascii="Times New Roman" w:hAnsi="Times New Roman" w:cs="Times New Roman"/>
                <w:sz w:val="20"/>
              </w:rPr>
              <w:t>, учебно-наглядных пособий и используемого программного обеспечения</w:t>
            </w:r>
          </w:p>
        </w:tc>
        <w:tc>
          <w:tcPr>
            <w:tcW w:w="4615"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F13A1" w:rsidRPr="007F4E25" w:rsidTr="007F4E25">
        <w:tblPrEx>
          <w:jc w:val="left"/>
        </w:tblPrEx>
        <w:trPr>
          <w:tblHeader/>
        </w:trPr>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w:t>
            </w: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Иностранный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№313. Посадочных мест 35.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7F4E25">
              <w:rPr>
                <w:rFonts w:ascii="Times New Roman" w:hAnsi="Times New Roman" w:cs="Times New Roman"/>
                <w:sz w:val="20"/>
                <w:szCs w:val="20"/>
                <w:lang w:val="en-US"/>
              </w:rPr>
              <w:t>G</w:t>
            </w:r>
            <w:r w:rsidRPr="007F4E25">
              <w:rPr>
                <w:rFonts w:ascii="Times New Roman" w:hAnsi="Times New Roman" w:cs="Times New Roman"/>
                <w:sz w:val="20"/>
                <w:szCs w:val="20"/>
              </w:rPr>
              <w:t>3240/4</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w:t>
            </w:r>
            <w:r w:rsidRPr="007F4E25">
              <w:rPr>
                <w:rFonts w:ascii="Times New Roman" w:hAnsi="Times New Roman" w:cs="Times New Roman"/>
                <w:sz w:val="20"/>
                <w:szCs w:val="20"/>
                <w:lang w:val="en-US"/>
              </w:rPr>
              <w:t>Tb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- 11 шт., веб-камера </w:t>
            </w:r>
            <w:proofErr w:type="spellStart"/>
            <w:r w:rsidRPr="007F4E25">
              <w:rPr>
                <w:rFonts w:ascii="Times New Roman" w:hAnsi="Times New Roman" w:cs="Times New Roman"/>
                <w:sz w:val="20"/>
                <w:szCs w:val="20"/>
                <w:lang w:val="en-US"/>
              </w:rPr>
              <w:t>DialogWC</w:t>
            </w:r>
            <w:proofErr w:type="spellEnd"/>
            <w:r w:rsidRPr="007F4E25">
              <w:rPr>
                <w:rFonts w:ascii="Times New Roman" w:hAnsi="Times New Roman" w:cs="Times New Roman"/>
                <w:sz w:val="20"/>
                <w:szCs w:val="20"/>
              </w:rPr>
              <w:t>-25</w:t>
            </w:r>
            <w:r w:rsidRPr="007F4E25">
              <w:rPr>
                <w:rFonts w:ascii="Times New Roman" w:hAnsi="Times New Roman" w:cs="Times New Roman"/>
                <w:sz w:val="20"/>
                <w:szCs w:val="20"/>
                <w:lang w:val="en-US"/>
              </w:rPr>
              <w:t>U</w:t>
            </w:r>
            <w:r w:rsidRPr="007F4E25">
              <w:rPr>
                <w:rFonts w:ascii="Times New Roman" w:hAnsi="Times New Roman" w:cs="Times New Roman"/>
                <w:sz w:val="20"/>
                <w:szCs w:val="20"/>
              </w:rPr>
              <w:t xml:space="preserve">. 2.ОМ, автофокус, </w:t>
            </w:r>
            <w:proofErr w:type="spellStart"/>
            <w:r w:rsidRPr="007F4E25">
              <w:rPr>
                <w:rFonts w:ascii="Times New Roman" w:hAnsi="Times New Roman" w:cs="Times New Roman"/>
                <w:sz w:val="20"/>
                <w:szCs w:val="20"/>
              </w:rPr>
              <w:t>встр</w:t>
            </w:r>
            <w:proofErr w:type="spellEnd"/>
            <w:r w:rsidRPr="007F4E25">
              <w:rPr>
                <w:rFonts w:ascii="Times New Roman" w:hAnsi="Times New Roman" w:cs="Times New Roman"/>
                <w:sz w:val="20"/>
                <w:szCs w:val="20"/>
              </w:rPr>
              <w:t xml:space="preserve">. микрофон. </w:t>
            </w:r>
            <w:r w:rsidRPr="007F4E25">
              <w:rPr>
                <w:rFonts w:ascii="Times New Roman" w:hAnsi="Times New Roman" w:cs="Times New Roman"/>
                <w:sz w:val="20"/>
                <w:szCs w:val="20"/>
                <w:lang w:val="en-US"/>
              </w:rPr>
              <w:t>USB</w:t>
            </w:r>
            <w:r w:rsidRPr="007F4E25">
              <w:rPr>
                <w:rFonts w:ascii="Times New Roman" w:hAnsi="Times New Roman" w:cs="Times New Roman"/>
                <w:sz w:val="20"/>
                <w:szCs w:val="20"/>
              </w:rPr>
              <w:t xml:space="preserve"> 2.0 – 11 шт., наушники с микрофоном НР </w:t>
            </w:r>
            <w:proofErr w:type="spellStart"/>
            <w:r w:rsidRPr="007F4E25">
              <w:rPr>
                <w:rFonts w:ascii="Times New Roman" w:hAnsi="Times New Roman" w:cs="Times New Roman"/>
                <w:sz w:val="20"/>
                <w:szCs w:val="20"/>
                <w:lang w:val="en-US"/>
              </w:rPr>
              <w:t>FremiumDigitalHeadset</w:t>
            </w:r>
            <w:proofErr w:type="spellEnd"/>
            <w:r w:rsidRPr="007F4E25">
              <w:rPr>
                <w:rFonts w:ascii="Times New Roman" w:hAnsi="Times New Roman" w:cs="Times New Roman"/>
                <w:sz w:val="20"/>
                <w:szCs w:val="20"/>
              </w:rPr>
              <w:t xml:space="preserve">   ХА490АА – 11 шт., мультимедиа-проектор </w:t>
            </w:r>
            <w:r w:rsidRPr="007F4E25">
              <w:rPr>
                <w:rFonts w:ascii="Times New Roman" w:hAnsi="Times New Roman" w:cs="Times New Roman"/>
                <w:sz w:val="20"/>
                <w:szCs w:val="20"/>
                <w:lang w:val="en-US"/>
              </w:rPr>
              <w:t>BENQ</w:t>
            </w:r>
            <w:r w:rsidRPr="007F4E25">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7F4E25">
              <w:rPr>
                <w:rFonts w:ascii="Times New Roman" w:hAnsi="Times New Roman" w:cs="Times New Roman"/>
                <w:sz w:val="20"/>
                <w:szCs w:val="20"/>
                <w:lang w:val="en-US"/>
              </w:rPr>
              <w:t>tohave</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lang w:val="en-US"/>
              </w:rPr>
              <w:t>tobe</w:t>
            </w:r>
            <w:proofErr w:type="spellEnd"/>
            <w:r w:rsidRPr="007F4E25">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Иностранный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815241" w:rsidRDefault="003F13A1" w:rsidP="00F04269">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lang w:val="en-US"/>
              </w:rPr>
              <w:t>История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815241" w:rsidRDefault="003F13A1" w:rsidP="00F04269">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lang w:val="en-US"/>
              </w:rPr>
              <w:t>История</w:t>
            </w:r>
            <w:proofErr w:type="spellEnd"/>
          </w:p>
        </w:tc>
        <w:tc>
          <w:tcPr>
            <w:tcW w:w="6835" w:type="dxa"/>
          </w:tcPr>
          <w:p w:rsidR="0044479B" w:rsidRDefault="003F13A1"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7F4E25">
              <w:rPr>
                <w:rFonts w:ascii="Times New Roman" w:hAnsi="Times New Roman" w:cs="Times New Roman"/>
                <w:sz w:val="20"/>
                <w:szCs w:val="20"/>
              </w:rPr>
              <w:t>акустическая</w:t>
            </w:r>
            <w:proofErr w:type="gramEnd"/>
            <w:r w:rsidRPr="007F4E25">
              <w:rPr>
                <w:rFonts w:ascii="Times New Roman" w:hAnsi="Times New Roman" w:cs="Times New Roman"/>
                <w:sz w:val="20"/>
                <w:szCs w:val="20"/>
              </w:rPr>
              <w:t xml:space="preserve"> си-</w:t>
            </w:r>
            <w:proofErr w:type="spellStart"/>
            <w:r w:rsidRPr="007F4E25">
              <w:rPr>
                <w:rFonts w:ascii="Times New Roman" w:hAnsi="Times New Roman" w:cs="Times New Roman"/>
                <w:sz w:val="20"/>
                <w:szCs w:val="20"/>
              </w:rPr>
              <w:t>стема</w:t>
            </w:r>
            <w:proofErr w:type="spellEnd"/>
            <w:r w:rsidRPr="007F4E25">
              <w:rPr>
                <w:rFonts w:ascii="Times New Roman" w:hAnsi="Times New Roman" w:cs="Times New Roman"/>
                <w:sz w:val="20"/>
                <w:szCs w:val="20"/>
              </w:rPr>
              <w:t>, проекционный экран.</w:t>
            </w:r>
          </w:p>
          <w:p w:rsidR="003F13A1" w:rsidRPr="007F4E25" w:rsidRDefault="0044479B" w:rsidP="0044479B">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Философия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Философия</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F04269" w:rsidRDefault="00F04269" w:rsidP="003F13A1">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Аграрнаая</w:t>
            </w:r>
            <w:proofErr w:type="spellEnd"/>
            <w:r>
              <w:rPr>
                <w:rFonts w:ascii="Times New Roman" w:hAnsi="Times New Roman" w:cs="Times New Roman"/>
                <w:sz w:val="20"/>
                <w:szCs w:val="20"/>
              </w:rPr>
              <w:t xml:space="preserve"> экономика</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w:t>
            </w:r>
            <w:r w:rsidRPr="007F4E25">
              <w:rPr>
                <w:rFonts w:ascii="Times New Roman" w:hAnsi="Times New Roman" w:cs="Times New Roman"/>
                <w:sz w:val="20"/>
                <w:szCs w:val="20"/>
              </w:rPr>
              <w:lastRenderedPageBreak/>
              <w:t>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lang w:val="en-US"/>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F04269" w:rsidP="003F13A1">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Аграрная экономика</w:t>
            </w:r>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7F4E25">
              <w:rPr>
                <w:rFonts w:ascii="Times New Roman" w:hAnsi="Times New Roman" w:cs="Times New Roman"/>
                <w:sz w:val="20"/>
                <w:szCs w:val="20"/>
              </w:rPr>
              <w:t>акустическая</w:t>
            </w:r>
            <w:proofErr w:type="gramEnd"/>
            <w:r w:rsidRPr="007F4E25">
              <w:rPr>
                <w:rFonts w:ascii="Times New Roman" w:hAnsi="Times New Roman" w:cs="Times New Roman"/>
                <w:sz w:val="20"/>
                <w:szCs w:val="20"/>
              </w:rPr>
              <w:t xml:space="preserve"> си-</w:t>
            </w:r>
            <w:proofErr w:type="spellStart"/>
            <w:r w:rsidRPr="007F4E25">
              <w:rPr>
                <w:rFonts w:ascii="Times New Roman" w:hAnsi="Times New Roman" w:cs="Times New Roman"/>
                <w:sz w:val="20"/>
                <w:szCs w:val="20"/>
              </w:rPr>
              <w:t>стема</w:t>
            </w:r>
            <w:proofErr w:type="spellEnd"/>
            <w:r w:rsidRPr="007F4E25">
              <w:rPr>
                <w:rFonts w:ascii="Times New Roman" w:hAnsi="Times New Roman" w:cs="Times New Roman"/>
                <w:sz w:val="20"/>
                <w:szCs w:val="20"/>
              </w:rPr>
              <w:t>, проекционный экран.</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Маркетинг</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t xml:space="preserve">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w:t>
            </w:r>
            <w:r w:rsidRPr="007F4E25">
              <w:rPr>
                <w:rFonts w:ascii="Times New Roman" w:hAnsi="Times New Roman" w:cs="Times New Roman"/>
                <w:sz w:val="20"/>
                <w:szCs w:val="20"/>
              </w:rPr>
              <w:br/>
              <w:t>Помещение № 213. Посадочных мест 32.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Маркетинг</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213. Посадочных мест 32.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Метрология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251.  Посадочных мест 30.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КОМПАС-Viewer v17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Метрология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134.  Посадочных мест 14.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w:t>
            </w:r>
            <w:proofErr w:type="spellStart"/>
            <w:r w:rsidRPr="007F4E25">
              <w:rPr>
                <w:rFonts w:ascii="Times New Roman" w:hAnsi="Times New Roman" w:cs="Times New Roman"/>
                <w:sz w:val="20"/>
                <w:szCs w:val="20"/>
              </w:rPr>
              <w:t>микро¬метры</w:t>
            </w:r>
            <w:proofErr w:type="spellEnd"/>
            <w:r w:rsidRPr="007F4E25">
              <w:rPr>
                <w:rFonts w:ascii="Times New Roman" w:hAnsi="Times New Roman" w:cs="Times New Roman"/>
                <w:sz w:val="20"/>
                <w:szCs w:val="20"/>
              </w:rPr>
              <w:t xml:space="preserve">, нутромеры, линейки, образцы </w:t>
            </w:r>
            <w:proofErr w:type="spellStart"/>
            <w:r w:rsidRPr="007F4E25">
              <w:rPr>
                <w:rFonts w:ascii="Times New Roman" w:hAnsi="Times New Roman" w:cs="Times New Roman"/>
                <w:sz w:val="20"/>
                <w:szCs w:val="20"/>
              </w:rPr>
              <w:t>де¬талей</w:t>
            </w:r>
            <w:proofErr w:type="spellEnd"/>
            <w:r w:rsidRPr="007F4E25">
              <w:rPr>
                <w:rFonts w:ascii="Times New Roman" w:hAnsi="Times New Roman" w:cs="Times New Roman"/>
                <w:sz w:val="20"/>
                <w:szCs w:val="20"/>
              </w:rPr>
              <w:t xml:space="preserve"> и машин, </w:t>
            </w:r>
            <w:proofErr w:type="spellStart"/>
            <w:r w:rsidRPr="007F4E25">
              <w:rPr>
                <w:rFonts w:ascii="Times New Roman" w:hAnsi="Times New Roman" w:cs="Times New Roman"/>
                <w:sz w:val="20"/>
                <w:szCs w:val="20"/>
              </w:rPr>
              <w:t>штангензубомер</w:t>
            </w:r>
            <w:proofErr w:type="spellEnd"/>
            <w:r w:rsidRPr="007F4E25">
              <w:rPr>
                <w:rFonts w:ascii="Times New Roman" w:hAnsi="Times New Roman" w:cs="Times New Roman"/>
                <w:sz w:val="20"/>
                <w:szCs w:val="20"/>
              </w:rPr>
              <w:t>, штангенциркуль, глубиномер.</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129.  Посадочных мест 152.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 шт., мультимедиа-проектор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акустическая система, усилитель, динамики, проекционный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 микрофон.</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микрофон.</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 1С-Предпр</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154.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лабораторное оборудование и др. стенд по выращиванию цветов в электрическом поле, статистический сортировщик семян, ленточный электростатический триер, стимулятор семян.</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308.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7F4E25">
              <w:rPr>
                <w:rFonts w:ascii="Times New Roman" w:hAnsi="Times New Roman" w:cs="Times New Roman"/>
                <w:sz w:val="20"/>
                <w:szCs w:val="20"/>
              </w:rPr>
              <w:t>Атвуда</w:t>
            </w:r>
            <w:proofErr w:type="spellEnd"/>
            <w:r w:rsidRPr="007F4E25">
              <w:rPr>
                <w:rFonts w:ascii="Times New Roman" w:hAnsi="Times New Roman" w:cs="Times New Roman"/>
                <w:sz w:val="20"/>
                <w:szCs w:val="20"/>
              </w:rPr>
              <w:t xml:space="preserve">, маятники </w:t>
            </w:r>
            <w:proofErr w:type="spellStart"/>
            <w:r w:rsidRPr="007F4E25">
              <w:rPr>
                <w:rFonts w:ascii="Times New Roman" w:hAnsi="Times New Roman" w:cs="Times New Roman"/>
                <w:sz w:val="20"/>
                <w:szCs w:val="20"/>
              </w:rPr>
              <w:t>Обербека</w:t>
            </w:r>
            <w:proofErr w:type="spellEnd"/>
            <w:r w:rsidRPr="007F4E25">
              <w:rPr>
                <w:rFonts w:ascii="Times New Roman" w:hAnsi="Times New Roman" w:cs="Times New Roman"/>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ЩЦ-&amp;#921;</w:t>
            </w:r>
            <w:proofErr w:type="gramEnd"/>
            <w:r w:rsidRPr="007F4E25">
              <w:rPr>
                <w:rFonts w:ascii="Times New Roman" w:hAnsi="Times New Roman" w:cs="Times New Roman"/>
                <w:sz w:val="20"/>
                <w:szCs w:val="20"/>
              </w:rPr>
              <w:t>&amp;#921;, секундомер электрический – 5 шт., барометр-анероид БАММ-1, термометр -50&amp;#247;50°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стенды – 4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309.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1&amp;#247;2</w:t>
            </w:r>
            <w:proofErr w:type="gramStart"/>
            <w:r w:rsidRPr="007F4E25">
              <w:rPr>
                <w:rFonts w:ascii="Times New Roman" w:hAnsi="Times New Roman" w:cs="Times New Roman"/>
                <w:sz w:val="20"/>
                <w:szCs w:val="20"/>
              </w:rPr>
              <w:t xml:space="preserve"> А</w:t>
            </w:r>
            <w:proofErr w:type="gramEnd"/>
            <w:r w:rsidRPr="007F4E25">
              <w:rPr>
                <w:rFonts w:ascii="Times New Roman" w:hAnsi="Times New Roman" w:cs="Times New Roman"/>
                <w:sz w:val="20"/>
                <w:szCs w:val="20"/>
              </w:rPr>
              <w:t xml:space="preserve"> – 3 шт., авометр АВО-5М1 – 2 шт., реостат – 3 шт., шкаф сушильный 100°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мост постоянного тока Е-7-4, термистор, термометр  0-100°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трансформатор 4/120 В, осциллограф ОЭШ-70,  автотрансформатор ЛАТР-2, установка для проверки закона Ома для цепи переменного тока, вольтметр 1,5&amp;#247;15 В – 3 шт.,  амперметр 0,5&amp;#247;1</w:t>
            </w:r>
            <w:proofErr w:type="gramStart"/>
            <w:r w:rsidRPr="007F4E25">
              <w:rPr>
                <w:rFonts w:ascii="Times New Roman" w:hAnsi="Times New Roman" w:cs="Times New Roman"/>
                <w:sz w:val="20"/>
                <w:szCs w:val="20"/>
              </w:rPr>
              <w:t xml:space="preserve"> А</w:t>
            </w:r>
            <w:proofErr w:type="gramEnd"/>
            <w:r w:rsidRPr="007F4E25">
              <w:rPr>
                <w:rFonts w:ascii="Times New Roman" w:hAnsi="Times New Roman" w:cs="Times New Roman"/>
                <w:sz w:val="20"/>
                <w:szCs w:val="20"/>
              </w:rPr>
              <w:t>, гальванометр, выпрямитель ВС-2М, диод полупроводниковый 50 А, термопара хромель-</w:t>
            </w:r>
            <w:proofErr w:type="spellStart"/>
            <w:r w:rsidRPr="007F4E25">
              <w:rPr>
                <w:rFonts w:ascii="Times New Roman" w:hAnsi="Times New Roman" w:cs="Times New Roman"/>
                <w:sz w:val="20"/>
                <w:szCs w:val="20"/>
              </w:rPr>
              <w:t>копель</w:t>
            </w:r>
            <w:proofErr w:type="spellEnd"/>
            <w:r w:rsidRPr="007F4E25">
              <w:rPr>
                <w:rFonts w:ascii="Times New Roman" w:hAnsi="Times New Roman" w:cs="Times New Roman"/>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313.  Посадочных мест 16.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7F4E25">
              <w:rPr>
                <w:rFonts w:ascii="Times New Roman" w:hAnsi="Times New Roman" w:cs="Times New Roman"/>
                <w:sz w:val="20"/>
                <w:szCs w:val="20"/>
              </w:rPr>
              <w:t xml:space="preserve"> В</w:t>
            </w:r>
            <w:proofErr w:type="gramEnd"/>
            <w:r w:rsidRPr="007F4E25">
              <w:rPr>
                <w:rFonts w:ascii="Times New Roman" w:hAnsi="Times New Roman" w:cs="Times New Roman"/>
                <w:sz w:val="20"/>
                <w:szCs w:val="20"/>
              </w:rPr>
              <w:t>, автотрансформатор ЛАТР-2, миллиамперметр Д566 250;500 мА, вольтметр Э515     75;600</w:t>
            </w:r>
            <w:proofErr w:type="gramStart"/>
            <w:r w:rsidRPr="007F4E25">
              <w:rPr>
                <w:rFonts w:ascii="Times New Roman" w:hAnsi="Times New Roman" w:cs="Times New Roman"/>
                <w:sz w:val="20"/>
                <w:szCs w:val="20"/>
              </w:rPr>
              <w:t xml:space="preserve"> В</w:t>
            </w:r>
            <w:proofErr w:type="gramEnd"/>
            <w:r w:rsidRPr="007F4E25">
              <w:rPr>
                <w:rFonts w:ascii="Times New Roman" w:hAnsi="Times New Roman" w:cs="Times New Roman"/>
                <w:sz w:val="20"/>
                <w:szCs w:val="20"/>
              </w:rPr>
              <w:t>, реостат, универсальный монохроматор УМ-2, лампа ртутная ДРШ, стенды – 6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Биохимия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сельскохозяйственной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продукции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Учебная аудитория № 205.  Посадочных мест 80. Учебная аудитория для </w:t>
            </w:r>
            <w:r w:rsidRPr="007F4E25">
              <w:rPr>
                <w:rFonts w:ascii="Times New Roman" w:hAnsi="Times New Roman" w:cs="Times New Roman"/>
                <w:sz w:val="20"/>
                <w:szCs w:val="20"/>
              </w:rPr>
              <w:lastRenderedPageBreak/>
              <w:t>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Vista business,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Биохимия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сельскохозяйственной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продукции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314.  Посадочных мест 25.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7F4E25">
              <w:rPr>
                <w:rFonts w:ascii="Times New Roman" w:hAnsi="Times New Roman" w:cs="Times New Roman"/>
                <w:sz w:val="20"/>
                <w:szCs w:val="20"/>
              </w:rPr>
              <w:t>Микротермостат</w:t>
            </w:r>
            <w:proofErr w:type="spellEnd"/>
            <w:r w:rsidRPr="007F4E25">
              <w:rPr>
                <w:rFonts w:ascii="Times New Roman" w:hAnsi="Times New Roman" w:cs="Times New Roman"/>
                <w:sz w:val="20"/>
                <w:szCs w:val="20"/>
              </w:rPr>
              <w:t xml:space="preserve"> - 1 шт., </w:t>
            </w:r>
            <w:proofErr w:type="spellStart"/>
            <w:r w:rsidRPr="007F4E25">
              <w:rPr>
                <w:rFonts w:ascii="Times New Roman" w:hAnsi="Times New Roman" w:cs="Times New Roman"/>
                <w:sz w:val="20"/>
                <w:szCs w:val="20"/>
              </w:rPr>
              <w:t>Иономер</w:t>
            </w:r>
            <w:proofErr w:type="spellEnd"/>
            <w:r w:rsidRPr="007F4E25">
              <w:rPr>
                <w:rFonts w:ascii="Times New Roman" w:hAnsi="Times New Roman" w:cs="Times New Roman"/>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7F4E25">
              <w:rPr>
                <w:rFonts w:ascii="Times New Roman" w:hAnsi="Times New Roman" w:cs="Times New Roman"/>
                <w:sz w:val="20"/>
                <w:szCs w:val="20"/>
              </w:rPr>
              <w:t xml:space="preserve">., </w:t>
            </w:r>
            <w:proofErr w:type="gramStart"/>
            <w:r w:rsidRPr="007F4E25">
              <w:rPr>
                <w:rFonts w:ascii="Times New Roman" w:hAnsi="Times New Roman" w:cs="Times New Roman"/>
                <w:sz w:val="20"/>
                <w:szCs w:val="20"/>
              </w:rPr>
              <w:t>Экран - 1 шт., Электроплитки - 2 шт., Рефрактометр - 1 шт., ФЭК - 2 шт., Фотометр - 1 шт., Лаборатория полевая агрономическая - 3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230. Посадочных мест 46.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MicrosoftWindows7,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121. Посадочных мест 26.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w:t>
            </w:r>
            <w:r w:rsidRPr="0044479B">
              <w:rPr>
                <w:rFonts w:ascii="Times New Roman" w:hAnsi="Times New Roman" w:cs="Times New Roman"/>
                <w:sz w:val="20"/>
                <w:szCs w:val="20"/>
              </w:rPr>
              <w:lastRenderedPageBreak/>
              <w:t>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231.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7F4E25">
              <w:rPr>
                <w:rFonts w:ascii="Times New Roman" w:hAnsi="Times New Roman" w:cs="Times New Roman"/>
                <w:sz w:val="20"/>
                <w:szCs w:val="20"/>
              </w:rPr>
              <w:t>Артери</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анаэростат</w:t>
            </w:r>
            <w:proofErr w:type="spellEnd"/>
            <w:r w:rsidRPr="007F4E25">
              <w:rPr>
                <w:rFonts w:ascii="Times New Roman" w:hAnsi="Times New Roman" w:cs="Times New Roman"/>
                <w:sz w:val="20"/>
                <w:szCs w:val="20"/>
              </w:rPr>
              <w:t xml:space="preserve"> АЭ-01; центрифуга СМ-12; сосуд </w:t>
            </w:r>
            <w:proofErr w:type="spellStart"/>
            <w:r w:rsidRPr="007F4E25">
              <w:rPr>
                <w:rFonts w:ascii="Times New Roman" w:hAnsi="Times New Roman" w:cs="Times New Roman"/>
                <w:sz w:val="20"/>
                <w:szCs w:val="20"/>
              </w:rPr>
              <w:t>Дьюара</w:t>
            </w:r>
            <w:proofErr w:type="spellEnd"/>
            <w:r w:rsidRPr="007F4E25">
              <w:rPr>
                <w:rFonts w:ascii="Times New Roman" w:hAnsi="Times New Roman" w:cs="Times New Roman"/>
                <w:sz w:val="20"/>
                <w:szCs w:val="20"/>
              </w:rPr>
              <w:t xml:space="preserve"> СК-6; </w:t>
            </w:r>
            <w:proofErr w:type="gramStart"/>
            <w:r w:rsidRPr="007F4E25">
              <w:rPr>
                <w:rFonts w:ascii="Times New Roman" w:hAnsi="Times New Roman" w:cs="Times New Roman"/>
                <w:sz w:val="20"/>
                <w:szCs w:val="20"/>
              </w:rPr>
              <w:t xml:space="preserve">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100-1000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500-5000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0.5-10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 20-200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штатив-карусель  для пипеток </w:t>
            </w:r>
            <w:proofErr w:type="spellStart"/>
            <w:r w:rsidRPr="007F4E25">
              <w:rPr>
                <w:rFonts w:ascii="Times New Roman" w:hAnsi="Times New Roman" w:cs="Times New Roman"/>
                <w:sz w:val="20"/>
                <w:szCs w:val="20"/>
                <w:lang w:val="en-US"/>
              </w:rPr>
              <w:t>Eppendorf</w:t>
            </w:r>
            <w:proofErr w:type="spellEnd"/>
            <w:r w:rsidRPr="007F4E25">
              <w:rPr>
                <w:rFonts w:ascii="Times New Roman" w:hAnsi="Times New Roman" w:cs="Times New Roman"/>
                <w:sz w:val="20"/>
                <w:szCs w:val="20"/>
              </w:rPr>
              <w:t xml:space="preserve"> (6-мест); </w:t>
            </w:r>
            <w:proofErr w:type="spellStart"/>
            <w:r w:rsidRPr="007F4E25">
              <w:rPr>
                <w:rFonts w:ascii="Times New Roman" w:hAnsi="Times New Roman" w:cs="Times New Roman"/>
                <w:sz w:val="20"/>
                <w:szCs w:val="20"/>
              </w:rPr>
              <w:t>иономер-нитратомер</w:t>
            </w:r>
            <w:proofErr w:type="spellEnd"/>
            <w:r w:rsidRPr="007F4E25">
              <w:rPr>
                <w:rFonts w:ascii="Times New Roman" w:hAnsi="Times New Roman" w:cs="Times New Roman"/>
                <w:sz w:val="20"/>
                <w:szCs w:val="20"/>
              </w:rPr>
              <w:t xml:space="preserve"> рХ-150.1МИ (к-т с электродами ЭЛИС-121</w:t>
            </w:r>
            <w:r w:rsidRPr="007F4E25">
              <w:rPr>
                <w:rFonts w:ascii="Times New Roman" w:hAnsi="Times New Roman" w:cs="Times New Roman"/>
                <w:sz w:val="20"/>
                <w:szCs w:val="20"/>
                <w:lang w:val="en-US"/>
              </w:rPr>
              <w:t>NO</w:t>
            </w:r>
            <w:r w:rsidRPr="007F4E25">
              <w:rPr>
                <w:rFonts w:ascii="Times New Roman" w:hAnsi="Times New Roman" w:cs="Times New Roman"/>
                <w:sz w:val="20"/>
                <w:szCs w:val="20"/>
              </w:rPr>
              <w:t>ЗК80.7 ИЭСр-10101/3,5; мешалка магнитная ПЭ-6110 с подогревом.</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Микробиология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иммунология</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44479B" w:rsidP="003F13A1">
            <w:pPr>
              <w:spacing w:line="240" w:lineRule="auto"/>
              <w:jc w:val="center"/>
              <w:rPr>
                <w:rFonts w:ascii="Times New Roman" w:hAnsi="Times New Roman" w:cs="Times New Roman"/>
                <w:sz w:val="20"/>
                <w:szCs w:val="20"/>
              </w:rPr>
            </w:pPr>
            <w:proofErr w:type="gramStart"/>
            <w:r w:rsidRPr="0044479B">
              <w:rPr>
                <w:rFonts w:ascii="Times New Roman" w:hAnsi="Times New Roman" w:cs="Times New Roman"/>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w:t>
            </w:r>
            <w:r w:rsidRPr="0044479B">
              <w:rPr>
                <w:rFonts w:ascii="Times New Roman" w:hAnsi="Times New Roman" w:cs="Times New Roman"/>
                <w:sz w:val="20"/>
                <w:szCs w:val="20"/>
              </w:rPr>
              <w:lastRenderedPageBreak/>
              <w:t>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Микробиология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иммунология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Токсикология</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Токсикология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Безопасность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жизнедеятельности</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44479B" w:rsidP="003F13A1">
            <w:pPr>
              <w:spacing w:line="240" w:lineRule="auto"/>
              <w:jc w:val="center"/>
              <w:rPr>
                <w:rFonts w:ascii="Times New Roman" w:hAnsi="Times New Roman" w:cs="Times New Roman"/>
                <w:sz w:val="20"/>
                <w:szCs w:val="20"/>
              </w:rPr>
            </w:pPr>
            <w:proofErr w:type="gramStart"/>
            <w:r w:rsidRPr="0044479B">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Безопасность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жизнедеятельности</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КОМПАС-</w:t>
            </w:r>
            <w:r w:rsidR="003F13A1" w:rsidRPr="007F4E25">
              <w:rPr>
                <w:rFonts w:ascii="Times New Roman" w:hAnsi="Times New Roman" w:cs="Times New Roman"/>
                <w:sz w:val="20"/>
                <w:szCs w:val="20"/>
                <w:lang w:val="en-US"/>
              </w:rPr>
              <w:t>Viewer</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v</w:t>
            </w:r>
            <w:r w:rsidR="003F13A1" w:rsidRPr="0044479B">
              <w:rPr>
                <w:rFonts w:ascii="Times New Roman" w:hAnsi="Times New Roman" w:cs="Times New Roman"/>
                <w:sz w:val="20"/>
                <w:szCs w:val="20"/>
              </w:rPr>
              <w:t>17.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Инфекционные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Инфекционные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Внутренние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незаразные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Внутренние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незаразные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44479B">
            <w:pPr>
              <w:spacing w:line="240" w:lineRule="auto"/>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компьютер - 1 шт.,  с лицензионным </w:t>
            </w:r>
            <w:r w:rsidRPr="007F4E25">
              <w:rPr>
                <w:rFonts w:ascii="Times New Roman" w:hAnsi="Times New Roman" w:cs="Times New Roman"/>
                <w:sz w:val="20"/>
                <w:szCs w:val="20"/>
              </w:rPr>
              <w:lastRenderedPageBreak/>
              <w:t>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b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санитария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санитария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Культура речи и делового общения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Культура речи и делового общения</w:t>
            </w:r>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44479B" w:rsidP="003F13A1">
            <w:pPr>
              <w:spacing w:line="240" w:lineRule="auto"/>
              <w:jc w:val="center"/>
              <w:rPr>
                <w:rFonts w:ascii="Times New Roman" w:hAnsi="Times New Roman" w:cs="Times New Roman"/>
                <w:sz w:val="20"/>
                <w:szCs w:val="20"/>
              </w:rPr>
            </w:pPr>
            <w:proofErr w:type="gramStart"/>
            <w:r w:rsidRPr="0044479B">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r>
            <w:r w:rsidR="003F13A1" w:rsidRPr="007F4E25">
              <w:rPr>
                <w:rFonts w:ascii="Times New Roman" w:hAnsi="Times New Roman" w:cs="Times New Roman"/>
                <w:sz w:val="20"/>
                <w:szCs w:val="20"/>
              </w:rPr>
              <w:lastRenderedPageBreak/>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r w:rsidRPr="007F4E25">
              <w:rPr>
                <w:rFonts w:ascii="Times New Roman" w:hAnsi="Times New Roman" w:cs="Times New Roman"/>
                <w:sz w:val="20"/>
                <w:szCs w:val="20"/>
                <w:lang w:val="en-US"/>
              </w:rPr>
              <w:br/>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Правоведение</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Правоведение</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Психология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 xml:space="preserve">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xml:space="preserve">, </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Психология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214. Посадочных мест 34.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F55F0F" w:rsidRDefault="00F04269" w:rsidP="003F13A1">
            <w:pPr>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Организация производства и предпринимательства АПК</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F55F0F" w:rsidRDefault="00F04269" w:rsidP="003F13A1">
            <w:pPr>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Организация производства и предпринимательства АПК</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микробиология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rPr>
              <w:t>омещение</w:t>
            </w:r>
            <w:proofErr w:type="spellEnd"/>
            <w:r w:rsidRPr="007F4E25">
              <w:rPr>
                <w:rFonts w:ascii="Times New Roman" w:hAnsi="Times New Roman" w:cs="Times New Roman"/>
                <w:sz w:val="20"/>
                <w:szCs w:val="20"/>
              </w:rPr>
              <w:t xml:space="preserve"> № 211. Посадочных мест 36. Учебная аудитория для проведения занятий лекционного типа, групповых и индивидуальных консультаций, текущего контроля и промежуточной аттестации.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микробиология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44479B">
              <w:rPr>
                <w:rFonts w:ascii="Times New Roman" w:hAnsi="Times New Roman" w:cs="Times New Roman"/>
                <w:sz w:val="20"/>
                <w:szCs w:val="20"/>
              </w:rPr>
              <w:t>.</w:t>
            </w:r>
          </w:p>
          <w:p w:rsidR="003F13A1" w:rsidRPr="007F4E25" w:rsidRDefault="0044479B" w:rsidP="003F13A1">
            <w:pPr>
              <w:spacing w:line="240" w:lineRule="auto"/>
              <w:jc w:val="center"/>
              <w:rPr>
                <w:rFonts w:ascii="Times New Roman" w:hAnsi="Times New Roman" w:cs="Times New Roman"/>
                <w:sz w:val="20"/>
                <w:szCs w:val="20"/>
              </w:rPr>
            </w:pPr>
            <w:proofErr w:type="gramStart"/>
            <w:r w:rsidRPr="0044479B">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xml:space="preserve">; стерилизатор; холодильник для хранения лекарственных препаратов; лампа бактерицидная;  УЗИ сканер; гематологический анализатор; лампа Вуда; </w:t>
            </w:r>
            <w:r w:rsidRPr="007F4E25">
              <w:rPr>
                <w:rFonts w:ascii="Times New Roman" w:hAnsi="Times New Roman" w:cs="Times New Roman"/>
                <w:sz w:val="20"/>
                <w:szCs w:val="20"/>
              </w:rPr>
              <w:lastRenderedPageBreak/>
              <w:t>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Животноводство</w:t>
            </w:r>
            <w:proofErr w:type="spellEnd"/>
            <w:r w:rsidRPr="007F4E25">
              <w:rPr>
                <w:rFonts w:ascii="Times New Roman" w:hAnsi="Times New Roman" w:cs="Times New Roman"/>
                <w:sz w:val="20"/>
                <w:szCs w:val="20"/>
                <w:lang w:val="en-US"/>
              </w:rPr>
              <w:t xml:space="preserve"> с </w:t>
            </w:r>
            <w:proofErr w:type="spellStart"/>
            <w:r w:rsidRPr="007F4E25">
              <w:rPr>
                <w:rFonts w:ascii="Times New Roman" w:hAnsi="Times New Roman" w:cs="Times New Roman"/>
                <w:sz w:val="20"/>
                <w:szCs w:val="20"/>
                <w:lang w:val="en-US"/>
              </w:rPr>
              <w:t>основами</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зоогигиены</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Животноводство</w:t>
            </w:r>
            <w:proofErr w:type="spellEnd"/>
            <w:r w:rsidRPr="007F4E25">
              <w:rPr>
                <w:rFonts w:ascii="Times New Roman" w:hAnsi="Times New Roman" w:cs="Times New Roman"/>
                <w:sz w:val="20"/>
                <w:szCs w:val="20"/>
                <w:lang w:val="en-US"/>
              </w:rPr>
              <w:t xml:space="preserve"> с </w:t>
            </w:r>
            <w:proofErr w:type="spellStart"/>
            <w:r w:rsidRPr="007F4E25">
              <w:rPr>
                <w:rFonts w:ascii="Times New Roman" w:hAnsi="Times New Roman" w:cs="Times New Roman"/>
                <w:sz w:val="20"/>
                <w:szCs w:val="20"/>
                <w:lang w:val="en-US"/>
              </w:rPr>
              <w:t>основами</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зоогигиены</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334.  Посадочных мест 22.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телевизор, акустическая система, муляж куриц - 3 шт., муляж гусей - 3 шт., муляж свиньи – 1 шт., муляж жеребцов – 2 шт., муляж овец – 2 шт., муляж баранов 2- шт., стенды «Шерстная и шубная продукция овцеводств», «Овцы, козы, шерстяное дело», «Породы кур», плакаты кур - 4 шт. плакаты гусей - 4 шт., плакат «Романовская порода</w:t>
            </w:r>
            <w:proofErr w:type="gramEnd"/>
            <w:r w:rsidRPr="007F4E25">
              <w:rPr>
                <w:rFonts w:ascii="Times New Roman" w:hAnsi="Times New Roman" w:cs="Times New Roman"/>
                <w:sz w:val="20"/>
                <w:szCs w:val="20"/>
              </w:rPr>
              <w:t xml:space="preserve"> овец», овчины, смушки, стол ученический – 11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44479B">
              <w:rPr>
                <w:rFonts w:ascii="Times New Roman" w:hAnsi="Times New Roman" w:cs="Times New Roman"/>
                <w:sz w:val="20"/>
                <w:szCs w:val="20"/>
              </w:rPr>
              <w:t>.</w:t>
            </w:r>
          </w:p>
          <w:p w:rsidR="003F13A1" w:rsidRPr="007F4E25" w:rsidRDefault="0044479B" w:rsidP="003F13A1">
            <w:pPr>
              <w:spacing w:line="240" w:lineRule="auto"/>
              <w:jc w:val="center"/>
              <w:rPr>
                <w:rFonts w:ascii="Times New Roman" w:hAnsi="Times New Roman" w:cs="Times New Roman"/>
                <w:sz w:val="20"/>
                <w:szCs w:val="20"/>
              </w:rPr>
            </w:pPr>
            <w:proofErr w:type="gramStart"/>
            <w:r w:rsidRPr="0044479B">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7,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xml:space="preserve"> 2007,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 xml:space="preserve">Специализированная мебель - учебная доска, учебная мебель, стол и табурет </w:t>
            </w:r>
            <w:r w:rsidRPr="007F4E25">
              <w:rPr>
                <w:rFonts w:ascii="Times New Roman" w:hAnsi="Times New Roman" w:cs="Times New Roman"/>
                <w:sz w:val="20"/>
                <w:szCs w:val="20"/>
              </w:rPr>
              <w:lastRenderedPageBreak/>
              <w:t>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Химия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Vista business,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Химия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16.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стенд «Таблица Менделеева» – 1 шт.</w:t>
            </w:r>
            <w:r w:rsidRPr="007F4E25">
              <w:rPr>
                <w:rFonts w:ascii="Times New Roman" w:hAnsi="Times New Roman" w:cs="Times New Roman"/>
                <w:sz w:val="20"/>
                <w:szCs w:val="20"/>
              </w:rPr>
              <w:br/>
              <w:t xml:space="preserve">Лабораторное оборудование - </w:t>
            </w:r>
            <w:proofErr w:type="spellStart"/>
            <w:r w:rsidRPr="007F4E25">
              <w:rPr>
                <w:rFonts w:ascii="Times New Roman" w:hAnsi="Times New Roman" w:cs="Times New Roman"/>
                <w:sz w:val="20"/>
                <w:szCs w:val="20"/>
              </w:rPr>
              <w:t>иономер</w:t>
            </w:r>
            <w:proofErr w:type="spellEnd"/>
            <w:r w:rsidRPr="007F4E25">
              <w:rPr>
                <w:rFonts w:ascii="Times New Roman" w:hAnsi="Times New Roman" w:cs="Times New Roman"/>
                <w:sz w:val="20"/>
                <w:szCs w:val="20"/>
              </w:rPr>
              <w:t xml:space="preserve"> универсальный - 2 шт., фотоколориметр ФЭК - 1 шт., аппарат для встряхивания - 2 шт., баня ЛВ-4 - 3 шт., баня песочная - 1 шт., весы ВЛКТ - 1 шт., мешалка магнитная - 1 шт., насос вакуумный - 1 шт., плитка электрическая - 2 шт., потенциометр</w:t>
            </w:r>
            <w:proofErr w:type="gramEnd"/>
            <w:r w:rsidRPr="007F4E25">
              <w:rPr>
                <w:rFonts w:ascii="Times New Roman" w:hAnsi="Times New Roman" w:cs="Times New Roman"/>
                <w:sz w:val="20"/>
                <w:szCs w:val="20"/>
              </w:rPr>
              <w:t xml:space="preserve"> унив. - 1 шт., рефрактометр ИРФ-22 - 1 шт., термостат ТС-80 - 1 шт., шкаф для пробирок большой – 1 шт., </w:t>
            </w:r>
            <w:proofErr w:type="spellStart"/>
            <w:r w:rsidRPr="007F4E25">
              <w:rPr>
                <w:rFonts w:ascii="Times New Roman" w:hAnsi="Times New Roman" w:cs="Times New Roman"/>
                <w:sz w:val="20"/>
                <w:szCs w:val="20"/>
              </w:rPr>
              <w:t>электротермометр</w:t>
            </w:r>
            <w:proofErr w:type="spellEnd"/>
            <w:r w:rsidRPr="007F4E25">
              <w:rPr>
                <w:rFonts w:ascii="Times New Roman" w:hAnsi="Times New Roman" w:cs="Times New Roman"/>
                <w:sz w:val="20"/>
                <w:szCs w:val="20"/>
              </w:rPr>
              <w:t xml:space="preserve"> ЭТИ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культура</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спорт</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культура</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спорт</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Информатика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Информатика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321. Посадочных мест 28.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7F4E25">
              <w:rPr>
                <w:rFonts w:ascii="Times New Roman" w:hAnsi="Times New Roman" w:cs="Times New Roman"/>
                <w:sz w:val="20"/>
                <w:szCs w:val="20"/>
                <w:lang w:val="en-US"/>
              </w:rPr>
              <w:t>SINTOOffice</w:t>
            </w:r>
            <w:proofErr w:type="spellEnd"/>
            <w:r w:rsidRPr="007F4E25">
              <w:rPr>
                <w:rFonts w:ascii="Times New Roman" w:hAnsi="Times New Roman" w:cs="Times New Roman"/>
                <w:sz w:val="20"/>
                <w:szCs w:val="20"/>
              </w:rPr>
              <w:t xml:space="preserve"> – 11 шт., компьютеры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 xml:space="preserve">/ </w:t>
            </w:r>
            <w:r w:rsidRPr="007F4E25">
              <w:rPr>
                <w:rFonts w:ascii="Times New Roman" w:hAnsi="Times New Roman" w:cs="Times New Roman"/>
                <w:sz w:val="20"/>
                <w:szCs w:val="20"/>
                <w:lang w:val="en-US"/>
              </w:rPr>
              <w:t>LOC</w:t>
            </w:r>
            <w:r w:rsidRPr="007F4E25">
              <w:rPr>
                <w:rFonts w:ascii="Times New Roman" w:hAnsi="Times New Roman" w:cs="Times New Roman"/>
                <w:sz w:val="20"/>
                <w:szCs w:val="20"/>
              </w:rPr>
              <w:t xml:space="preserve"> - 3 шт., учебные пособия, стенды, программы, принтер, сканер 3400, мультимедиа- проектор  </w:t>
            </w:r>
            <w:proofErr w:type="spellStart"/>
            <w:r w:rsidRPr="007F4E25">
              <w:rPr>
                <w:rFonts w:ascii="Times New Roman" w:hAnsi="Times New Roman" w:cs="Times New Roman"/>
                <w:sz w:val="20"/>
                <w:szCs w:val="20"/>
                <w:lang w:val="en-US"/>
              </w:rPr>
              <w:t>PlusU</w:t>
            </w:r>
            <w:proofErr w:type="spellEnd"/>
            <w:r w:rsidRPr="007F4E25">
              <w:rPr>
                <w:rFonts w:ascii="Times New Roman" w:hAnsi="Times New Roman" w:cs="Times New Roman"/>
                <w:sz w:val="20"/>
                <w:szCs w:val="20"/>
              </w:rPr>
              <w:t>4, ноутбук</w:t>
            </w:r>
            <w:proofErr w:type="gramStart"/>
            <w:r w:rsidRPr="007F4E25">
              <w:rPr>
                <w:rFonts w:ascii="Times New Roman" w:hAnsi="Times New Roman" w:cs="Times New Roman"/>
                <w:sz w:val="20"/>
                <w:szCs w:val="20"/>
              </w:rPr>
              <w:t xml:space="preserve"> С</w:t>
            </w:r>
            <w:proofErr w:type="gramEnd"/>
            <w:r w:rsidRPr="007F4E25">
              <w:rPr>
                <w:rFonts w:ascii="Times New Roman" w:hAnsi="Times New Roman" w:cs="Times New Roman"/>
                <w:sz w:val="20"/>
                <w:szCs w:val="20"/>
              </w:rPr>
              <w:t xml:space="preserve"> 1700/256 Мб/20 Гб. Кондиционер – 2 шт.</w:t>
            </w:r>
            <w:r w:rsidRPr="007F4E25">
              <w:rPr>
                <w:rFonts w:ascii="Times New Roman" w:hAnsi="Times New Roman" w:cs="Times New Roman"/>
                <w:sz w:val="20"/>
                <w:szCs w:val="20"/>
              </w:rPr>
              <w:br/>
              <w:t xml:space="preserve">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w:t>
            </w:r>
            <w:proofErr w:type="spellStart"/>
            <w:r w:rsidRPr="007F4E25">
              <w:rPr>
                <w:rFonts w:ascii="Times New Roman" w:hAnsi="Times New Roman" w:cs="Times New Roman"/>
                <w:sz w:val="20"/>
                <w:szCs w:val="20"/>
                <w:lang w:val="en-US"/>
              </w:rPr>
              <w:t>AutoCADPlant</w:t>
            </w:r>
            <w:proofErr w:type="spellEnd"/>
            <w:r w:rsidRPr="007F4E25">
              <w:rPr>
                <w:rFonts w:ascii="Times New Roman" w:hAnsi="Times New Roman" w:cs="Times New Roman"/>
                <w:sz w:val="20"/>
                <w:szCs w:val="20"/>
              </w:rPr>
              <w:t xml:space="preserve"> 3</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Латинский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313. Посадочных мест 35.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7F4E25">
              <w:rPr>
                <w:rFonts w:ascii="Times New Roman" w:hAnsi="Times New Roman" w:cs="Times New Roman"/>
                <w:sz w:val="20"/>
                <w:szCs w:val="20"/>
                <w:lang w:val="en-US"/>
              </w:rPr>
              <w:t>G</w:t>
            </w:r>
            <w:r w:rsidRPr="007F4E25">
              <w:rPr>
                <w:rFonts w:ascii="Times New Roman" w:hAnsi="Times New Roman" w:cs="Times New Roman"/>
                <w:sz w:val="20"/>
                <w:szCs w:val="20"/>
              </w:rPr>
              <w:t>3240/4</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w:t>
            </w:r>
            <w:r w:rsidRPr="007F4E25">
              <w:rPr>
                <w:rFonts w:ascii="Times New Roman" w:hAnsi="Times New Roman" w:cs="Times New Roman"/>
                <w:sz w:val="20"/>
                <w:szCs w:val="20"/>
                <w:lang w:val="en-US"/>
              </w:rPr>
              <w:t>Tb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- 11 шт., веб-камера </w:t>
            </w:r>
            <w:proofErr w:type="spellStart"/>
            <w:r w:rsidRPr="007F4E25">
              <w:rPr>
                <w:rFonts w:ascii="Times New Roman" w:hAnsi="Times New Roman" w:cs="Times New Roman"/>
                <w:sz w:val="20"/>
                <w:szCs w:val="20"/>
                <w:lang w:val="en-US"/>
              </w:rPr>
              <w:t>DialogWC</w:t>
            </w:r>
            <w:proofErr w:type="spellEnd"/>
            <w:r w:rsidRPr="007F4E25">
              <w:rPr>
                <w:rFonts w:ascii="Times New Roman" w:hAnsi="Times New Roman" w:cs="Times New Roman"/>
                <w:sz w:val="20"/>
                <w:szCs w:val="20"/>
              </w:rPr>
              <w:t>-25</w:t>
            </w:r>
            <w:r w:rsidRPr="007F4E25">
              <w:rPr>
                <w:rFonts w:ascii="Times New Roman" w:hAnsi="Times New Roman" w:cs="Times New Roman"/>
                <w:sz w:val="20"/>
                <w:szCs w:val="20"/>
                <w:lang w:val="en-US"/>
              </w:rPr>
              <w:t>U</w:t>
            </w:r>
            <w:r w:rsidRPr="007F4E25">
              <w:rPr>
                <w:rFonts w:ascii="Times New Roman" w:hAnsi="Times New Roman" w:cs="Times New Roman"/>
                <w:sz w:val="20"/>
                <w:szCs w:val="20"/>
              </w:rPr>
              <w:t xml:space="preserve">. 2.ОМ, автофокус, </w:t>
            </w:r>
            <w:proofErr w:type="spellStart"/>
            <w:r w:rsidRPr="007F4E25">
              <w:rPr>
                <w:rFonts w:ascii="Times New Roman" w:hAnsi="Times New Roman" w:cs="Times New Roman"/>
                <w:sz w:val="20"/>
                <w:szCs w:val="20"/>
              </w:rPr>
              <w:t>встр</w:t>
            </w:r>
            <w:proofErr w:type="spellEnd"/>
            <w:r w:rsidRPr="007F4E25">
              <w:rPr>
                <w:rFonts w:ascii="Times New Roman" w:hAnsi="Times New Roman" w:cs="Times New Roman"/>
                <w:sz w:val="20"/>
                <w:szCs w:val="20"/>
              </w:rPr>
              <w:t xml:space="preserve">. микрофон. </w:t>
            </w:r>
            <w:r w:rsidRPr="007F4E25">
              <w:rPr>
                <w:rFonts w:ascii="Times New Roman" w:hAnsi="Times New Roman" w:cs="Times New Roman"/>
                <w:sz w:val="20"/>
                <w:szCs w:val="20"/>
                <w:lang w:val="en-US"/>
              </w:rPr>
              <w:t>USB</w:t>
            </w:r>
            <w:r w:rsidRPr="007F4E25">
              <w:rPr>
                <w:rFonts w:ascii="Times New Roman" w:hAnsi="Times New Roman" w:cs="Times New Roman"/>
                <w:sz w:val="20"/>
                <w:szCs w:val="20"/>
              </w:rPr>
              <w:t xml:space="preserve"> 2.0 – 11 шт., наушники с микрофоном НР </w:t>
            </w:r>
            <w:proofErr w:type="spellStart"/>
            <w:r w:rsidRPr="007F4E25">
              <w:rPr>
                <w:rFonts w:ascii="Times New Roman" w:hAnsi="Times New Roman" w:cs="Times New Roman"/>
                <w:sz w:val="20"/>
                <w:szCs w:val="20"/>
                <w:lang w:val="en-US"/>
              </w:rPr>
              <w:t>FremiumDigitalHeadset</w:t>
            </w:r>
            <w:proofErr w:type="spellEnd"/>
            <w:r w:rsidRPr="007F4E25">
              <w:rPr>
                <w:rFonts w:ascii="Times New Roman" w:hAnsi="Times New Roman" w:cs="Times New Roman"/>
                <w:sz w:val="20"/>
                <w:szCs w:val="20"/>
              </w:rPr>
              <w:t xml:space="preserve">   ХА490АА – 11 шт., мультимедиа-проектор </w:t>
            </w:r>
            <w:r w:rsidRPr="007F4E25">
              <w:rPr>
                <w:rFonts w:ascii="Times New Roman" w:hAnsi="Times New Roman" w:cs="Times New Roman"/>
                <w:sz w:val="20"/>
                <w:szCs w:val="20"/>
                <w:lang w:val="en-US"/>
              </w:rPr>
              <w:t>BENQ</w:t>
            </w:r>
            <w:r w:rsidRPr="007F4E25">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7F4E25">
              <w:rPr>
                <w:rFonts w:ascii="Times New Roman" w:hAnsi="Times New Roman" w:cs="Times New Roman"/>
                <w:sz w:val="20"/>
                <w:szCs w:val="20"/>
                <w:lang w:val="en-US"/>
              </w:rPr>
              <w:t>tohave</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lang w:val="en-US"/>
              </w:rPr>
              <w:t>tobe</w:t>
            </w:r>
            <w:proofErr w:type="spellEnd"/>
            <w:r w:rsidRPr="007F4E25">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Латинский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333. Посадочных мест 20. Учебная аудитория для проведения учебных занятий. </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Молекулярная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биотехнология</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332.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Telefunken</w:t>
            </w:r>
            <w:r w:rsidRPr="007F4E25">
              <w:rPr>
                <w:rFonts w:ascii="Times New Roman" w:hAnsi="Times New Roman" w:cs="Times New Roman"/>
                <w:sz w:val="20"/>
                <w:szCs w:val="20"/>
              </w:rPr>
              <w:t xml:space="preserve">, компьютер в сборе </w:t>
            </w:r>
            <w:proofErr w:type="spellStart"/>
            <w:r w:rsidRPr="007F4E25">
              <w:rPr>
                <w:rFonts w:ascii="Times New Roman" w:hAnsi="Times New Roman" w:cs="Times New Roman"/>
                <w:sz w:val="20"/>
                <w:szCs w:val="20"/>
                <w:lang w:val="en-US"/>
              </w:rPr>
              <w:t>MidiTowerSP</w:t>
            </w:r>
            <w:proofErr w:type="spellEnd"/>
            <w:r w:rsidRPr="007F4E25">
              <w:rPr>
                <w:rFonts w:ascii="Times New Roman" w:hAnsi="Times New Roman" w:cs="Times New Roman"/>
                <w:sz w:val="20"/>
                <w:szCs w:val="20"/>
              </w:rPr>
              <w:t>, стенды: «Мейоз», «Моногибридное скрещивание и его цитологическая основа»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Молекулярная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биотехнология</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331. Посадочных мест 24.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lastRenderedPageBreak/>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Фитосанитарный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надзор</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Фитосанитарный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надзор</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Паразитарные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 xml:space="preserve">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w:t>
            </w:r>
            <w:r w:rsidRPr="0044479B">
              <w:rPr>
                <w:rFonts w:ascii="Times New Roman" w:hAnsi="Times New Roman" w:cs="Times New Roman"/>
                <w:sz w:val="20"/>
                <w:szCs w:val="20"/>
              </w:rPr>
              <w:lastRenderedPageBreak/>
              <w:t>компьютерный "мышь".</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Паразитарные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Цифровые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технологии</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Цифровые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технологии</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генетика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w:t>
            </w:r>
            <w:r w:rsidRPr="007F4E25">
              <w:rPr>
                <w:rFonts w:ascii="Times New Roman" w:hAnsi="Times New Roman" w:cs="Times New Roman"/>
                <w:sz w:val="20"/>
                <w:szCs w:val="20"/>
              </w:rPr>
              <w:lastRenderedPageBreak/>
              <w:t>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генетика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331.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Фармакология</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44479B">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44479B">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44479B">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44479B">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Фармакология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Судебная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экспертиза</w:t>
            </w:r>
            <w:proofErr w:type="spellEnd"/>
          </w:p>
        </w:tc>
        <w:tc>
          <w:tcPr>
            <w:tcW w:w="6835" w:type="dxa"/>
          </w:tcPr>
          <w:p w:rsidR="0044479B"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Учебная аудитория № 225.  Посадочных мест 80. Учебная аудитория для </w:t>
            </w:r>
            <w:r w:rsidRPr="007F4E25">
              <w:rPr>
                <w:rFonts w:ascii="Times New Roman" w:hAnsi="Times New Roman" w:cs="Times New Roman"/>
                <w:sz w:val="20"/>
                <w:szCs w:val="20"/>
              </w:rPr>
              <w:lastRenderedPageBreak/>
              <w:t>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44479B" w:rsidP="003F13A1">
            <w:pPr>
              <w:spacing w:line="240" w:lineRule="auto"/>
              <w:jc w:val="center"/>
              <w:rPr>
                <w:rFonts w:ascii="Times New Roman" w:hAnsi="Times New Roman" w:cs="Times New Roman"/>
                <w:sz w:val="20"/>
                <w:szCs w:val="20"/>
              </w:rPr>
            </w:pPr>
            <w:proofErr w:type="gramStart"/>
            <w:r w:rsidRPr="0044479B">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7,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xml:space="preserve"> 2007,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Судебная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p>
        </w:tc>
        <w:tc>
          <w:tcPr>
            <w:tcW w:w="6835" w:type="dxa"/>
          </w:tcPr>
          <w:p w:rsidR="003F13A1" w:rsidRPr="007F4E25" w:rsidRDefault="003F13A1"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 Windows7, Microsoft Office 2007.   </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пропедевтика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болезней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пропедевтика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болезней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B0543" w:rsidRPr="007F4E25" w:rsidRDefault="008B0543"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Посадочных мест 26. </w:t>
            </w:r>
            <w:r w:rsidRPr="007F4E25">
              <w:rPr>
                <w:rFonts w:ascii="Times New Roman" w:hAnsi="Times New Roman" w:cs="Times New Roman"/>
                <w:sz w:val="20"/>
                <w:szCs w:val="20"/>
              </w:rPr>
              <w:lastRenderedPageBreak/>
              <w:t>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lastRenderedPageBreak/>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Методы научных исследований в ветеринарии и животноводстве</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Методы научных исследований в ветеринарии и животноводстве</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Нормативно-правовое регулирование в ветеринарии</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Нормативно-правовое регулирование в ветеринарии</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Организация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ветеринарного</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дела</w:t>
            </w:r>
            <w:proofErr w:type="spellEnd"/>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Организация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ветеринарного</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дела</w:t>
            </w:r>
            <w:proofErr w:type="spellEnd"/>
          </w:p>
        </w:tc>
        <w:tc>
          <w:tcPr>
            <w:tcW w:w="6835" w:type="dxa"/>
          </w:tcPr>
          <w:p w:rsidR="008B0543" w:rsidRPr="007F4E25" w:rsidRDefault="008B0543"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lastRenderedPageBreak/>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Производственный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контроль</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Производственный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контроль</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в комплекте - 1 шт.; мультимедиа-</w:t>
            </w:r>
            <w:r w:rsidRPr="007F4E25">
              <w:rPr>
                <w:rFonts w:ascii="Times New Roman" w:hAnsi="Times New Roman" w:cs="Times New Roman"/>
                <w:sz w:val="20"/>
                <w:szCs w:val="20"/>
              </w:rPr>
              <w:lastRenderedPageBreak/>
              <w:t xml:space="preserve">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мяса и мясных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мяса и мясных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w:t>
            </w:r>
            <w:r w:rsidRPr="007F4E25">
              <w:rPr>
                <w:rFonts w:ascii="Times New Roman" w:hAnsi="Times New Roman" w:cs="Times New Roman"/>
                <w:sz w:val="20"/>
                <w:szCs w:val="20"/>
              </w:rPr>
              <w:lastRenderedPageBreak/>
              <w:t xml:space="preserve">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lastRenderedPageBreak/>
              <w:t>эмбриология</w:t>
            </w:r>
            <w:proofErr w:type="spellEnd"/>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Учебная аудитория № 121.  Посадочных мест 26. Учебная аудитория для </w:t>
            </w:r>
            <w:r w:rsidRPr="007F4E25">
              <w:rPr>
                <w:rFonts w:ascii="Times New Roman" w:hAnsi="Times New Roman" w:cs="Times New Roman"/>
                <w:sz w:val="20"/>
                <w:szCs w:val="20"/>
              </w:rPr>
              <w:lastRenderedPageBreak/>
              <w:t>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эмбриология</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44479B">
              <w:rPr>
                <w:rFonts w:ascii="Times New Roman" w:hAnsi="Times New Roman" w:cs="Times New Roman"/>
                <w:sz w:val="20"/>
                <w:szCs w:val="20"/>
              </w:rPr>
              <w:t>.</w:t>
            </w:r>
          </w:p>
          <w:p w:rsidR="008B0543" w:rsidRPr="007F4E25" w:rsidRDefault="0044479B" w:rsidP="003F13A1">
            <w:pPr>
              <w:spacing w:line="240" w:lineRule="auto"/>
              <w:jc w:val="center"/>
              <w:rPr>
                <w:rFonts w:ascii="Times New Roman" w:hAnsi="Times New Roman" w:cs="Times New Roman"/>
                <w:sz w:val="20"/>
                <w:szCs w:val="20"/>
              </w:rPr>
            </w:pPr>
            <w:proofErr w:type="gramStart"/>
            <w:r w:rsidRPr="0044479B">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w:t>
            </w:r>
            <w:r w:rsidR="008B0543" w:rsidRPr="007F4E25">
              <w:rPr>
                <w:rFonts w:ascii="Times New Roman" w:hAnsi="Times New Roman" w:cs="Times New Roman"/>
                <w:sz w:val="20"/>
                <w:szCs w:val="20"/>
              </w:rPr>
              <w:lastRenderedPageBreak/>
              <w:t>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 КОМПАС-</w:t>
            </w:r>
            <w:r w:rsidR="008B0543" w:rsidRPr="007F4E25">
              <w:rPr>
                <w:rFonts w:ascii="Times New Roman" w:hAnsi="Times New Roman" w:cs="Times New Roman"/>
                <w:sz w:val="20"/>
                <w:szCs w:val="20"/>
                <w:lang w:val="en-US"/>
              </w:rPr>
              <w:t>Viewer</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v</w:t>
            </w:r>
            <w:r w:rsidR="008B0543" w:rsidRPr="0044479B">
              <w:rPr>
                <w:rFonts w:ascii="Times New Roman" w:hAnsi="Times New Roman" w:cs="Times New Roman"/>
                <w:sz w:val="20"/>
                <w:szCs w:val="20"/>
              </w:rPr>
              <w:t>17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44479B">
              <w:rPr>
                <w:rFonts w:ascii="Times New Roman" w:hAnsi="Times New Roman" w:cs="Times New Roman"/>
                <w:sz w:val="20"/>
                <w:szCs w:val="20"/>
              </w:rPr>
              <w:t>.</w:t>
            </w:r>
          </w:p>
          <w:p w:rsidR="008B0543" w:rsidRPr="007F4E25" w:rsidRDefault="0044479B" w:rsidP="003F13A1">
            <w:pPr>
              <w:spacing w:line="240" w:lineRule="auto"/>
              <w:jc w:val="center"/>
              <w:rPr>
                <w:rFonts w:ascii="Times New Roman" w:hAnsi="Times New Roman" w:cs="Times New Roman"/>
                <w:sz w:val="20"/>
                <w:szCs w:val="20"/>
              </w:rPr>
            </w:pPr>
            <w:proofErr w:type="gramStart"/>
            <w:r w:rsidRPr="0044479B">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lastRenderedPageBreak/>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 КОМПАС-</w:t>
            </w:r>
            <w:r w:rsidR="008B0543" w:rsidRPr="007F4E25">
              <w:rPr>
                <w:rFonts w:ascii="Times New Roman" w:hAnsi="Times New Roman" w:cs="Times New Roman"/>
                <w:sz w:val="20"/>
                <w:szCs w:val="20"/>
                <w:lang w:val="en-US"/>
              </w:rPr>
              <w:t>Viewer</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v</w:t>
            </w:r>
            <w:r w:rsidR="008B0543" w:rsidRPr="0044479B">
              <w:rPr>
                <w:rFonts w:ascii="Times New Roman" w:hAnsi="Times New Roman" w:cs="Times New Roman"/>
                <w:sz w:val="20"/>
                <w:szCs w:val="20"/>
              </w:rPr>
              <w:t>17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продукции птицеводства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продукции птицеводства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w:t>
            </w:r>
            <w:r w:rsidRPr="007F4E25">
              <w:rPr>
                <w:rFonts w:ascii="Times New Roman" w:hAnsi="Times New Roman" w:cs="Times New Roman"/>
                <w:sz w:val="20"/>
                <w:szCs w:val="20"/>
              </w:rPr>
              <w:lastRenderedPageBreak/>
              <w:t xml:space="preserve">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r w:rsidR="008B0543" w:rsidRPr="007F4E25">
              <w:rPr>
                <w:rFonts w:ascii="Times New Roman" w:hAnsi="Times New Roman" w:cs="Times New Roman"/>
                <w:sz w:val="20"/>
                <w:szCs w:val="20"/>
              </w:rPr>
              <w:br/>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Идентификация и сертификация сельскохозяйственной продукции</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7F4E25">
              <w:rPr>
                <w:rFonts w:ascii="Times New Roman" w:hAnsi="Times New Roman" w:cs="Times New Roman"/>
                <w:sz w:val="20"/>
                <w:szCs w:val="20"/>
              </w:rPr>
              <w:lastRenderedPageBreak/>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Идентификация и сертификация сельскохозяйственной продукции</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Спортивное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мастерство</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Спортивное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мастерство</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Специально-оздоровительная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Специально-оздоровительная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Общепрофессиональная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Посадочных мест 26. </w:t>
            </w:r>
            <w:r w:rsidRPr="007F4E25">
              <w:rPr>
                <w:rFonts w:ascii="Times New Roman" w:hAnsi="Times New Roman" w:cs="Times New Roman"/>
                <w:sz w:val="20"/>
                <w:szCs w:val="20"/>
              </w:rPr>
              <w:lastRenderedPageBreak/>
              <w:t>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 Windows7, Microsoft Office 2007.   </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lastRenderedPageBreak/>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Научно-исследовательская работа (получение первичных навыков научно-исследовательской работы)</w:t>
            </w:r>
          </w:p>
        </w:tc>
        <w:tc>
          <w:tcPr>
            <w:tcW w:w="6835" w:type="dxa"/>
          </w:tcPr>
          <w:p w:rsidR="008B0543" w:rsidRPr="007F4E25" w:rsidRDefault="008B0543"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Технологическая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7F4E2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Практика проходит на базе профильных организаций </w:t>
            </w:r>
            <w:proofErr w:type="gramStart"/>
            <w:r w:rsidRPr="007F4E25">
              <w:rPr>
                <w:rFonts w:ascii="Times New Roman" w:hAnsi="Times New Roman" w:cs="Times New Roman"/>
                <w:sz w:val="20"/>
                <w:szCs w:val="20"/>
              </w:rPr>
              <w:t>согласно договоров</w:t>
            </w:r>
            <w:proofErr w:type="gramEnd"/>
            <w:r w:rsidRPr="007F4E25">
              <w:rPr>
                <w:rFonts w:ascii="Times New Roman" w:hAnsi="Times New Roman" w:cs="Times New Roman"/>
                <w:sz w:val="20"/>
                <w:szCs w:val="20"/>
              </w:rPr>
              <w:t>.</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Материально-техническое обеспечение практики в профильной организации соответствует требованиям, указанным в программе практики </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«Ярославская областная станция по борьбе с болезнями животных»</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23 декабря 2020 г. Муниципальное автономное учреждение города Ярославля «Ярославский Зоопарк»</w:t>
            </w:r>
            <w:r w:rsidRPr="007F4E25">
              <w:rPr>
                <w:rFonts w:ascii="Times New Roman" w:hAnsi="Times New Roman" w:cs="Times New Roman"/>
                <w:sz w:val="20"/>
                <w:szCs w:val="20"/>
              </w:rPr>
              <w:br/>
            </w:r>
            <w:r>
              <w:rPr>
                <w:rFonts w:ascii="Times New Roman" w:hAnsi="Times New Roman" w:cs="Times New Roman"/>
                <w:sz w:val="20"/>
                <w:szCs w:val="20"/>
              </w:rPr>
              <w:lastRenderedPageBreak/>
              <w:t>о</w:t>
            </w:r>
            <w:r w:rsidRPr="007F4E25">
              <w:rPr>
                <w:rFonts w:ascii="Times New Roman" w:hAnsi="Times New Roman" w:cs="Times New Roman"/>
                <w:sz w:val="20"/>
                <w:szCs w:val="20"/>
              </w:rPr>
              <w:t>т  «03</w:t>
            </w:r>
            <w:proofErr w:type="gramEnd"/>
            <w:r w:rsidRPr="007F4E25">
              <w:rPr>
                <w:rFonts w:ascii="Times New Roman" w:hAnsi="Times New Roman" w:cs="Times New Roman"/>
                <w:sz w:val="20"/>
                <w:szCs w:val="20"/>
              </w:rPr>
              <w:t>» декабря 2020 г АО «ПЛЕМЗАВОД ЯРОСЛАВКА» Ярославская область, Ярославский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21 декабря 2020 г. АО ТАТИЩЕВСКОЕ Ярославская область, Ростовский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7F4E25">
              <w:rPr>
                <w:rFonts w:ascii="Times New Roman" w:hAnsi="Times New Roman" w:cs="Times New Roman"/>
                <w:sz w:val="20"/>
                <w:szCs w:val="20"/>
              </w:rPr>
              <w:t>«</w:t>
            </w:r>
            <w:proofErr w:type="gramEnd"/>
            <w:r w:rsidRPr="007F4E25">
              <w:rPr>
                <w:rFonts w:ascii="Times New Roman" w:hAnsi="Times New Roman" w:cs="Times New Roman"/>
                <w:sz w:val="20"/>
                <w:szCs w:val="20"/>
              </w:rPr>
              <w:t>АгриВолга</w:t>
            </w:r>
            <w:proofErr w:type="spellEnd"/>
            <w:r w:rsidRPr="007F4E25">
              <w:rPr>
                <w:rFonts w:ascii="Times New Roman" w:hAnsi="Times New Roman" w:cs="Times New Roman"/>
                <w:sz w:val="20"/>
                <w:szCs w:val="20"/>
              </w:rPr>
              <w:t xml:space="preserve">», Ярославская область, </w:t>
            </w:r>
            <w:proofErr w:type="spellStart"/>
            <w:r w:rsidRPr="007F4E25">
              <w:rPr>
                <w:rFonts w:ascii="Times New Roman" w:hAnsi="Times New Roman" w:cs="Times New Roman"/>
                <w:sz w:val="20"/>
                <w:szCs w:val="20"/>
              </w:rPr>
              <w:t>Угличский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23 ноября 2020 г. </w:t>
            </w:r>
            <w:proofErr w:type="spellStart"/>
            <w:r>
              <w:rPr>
                <w:rFonts w:ascii="Times New Roman" w:hAnsi="Times New Roman" w:cs="Times New Roman"/>
                <w:sz w:val="20"/>
                <w:szCs w:val="20"/>
              </w:rPr>
              <w:t>ООО</w:t>
            </w:r>
            <w:r w:rsidRPr="007F4E25">
              <w:rPr>
                <w:rFonts w:ascii="Times New Roman" w:hAnsi="Times New Roman" w:cs="Times New Roman"/>
                <w:sz w:val="20"/>
                <w:szCs w:val="20"/>
              </w:rPr>
              <w:t>«Сельхозпредприятие</w:t>
            </w:r>
            <w:proofErr w:type="spellEnd"/>
            <w:r w:rsidRPr="007F4E25">
              <w:rPr>
                <w:rFonts w:ascii="Times New Roman" w:hAnsi="Times New Roman" w:cs="Times New Roman"/>
                <w:sz w:val="20"/>
                <w:szCs w:val="20"/>
              </w:rPr>
              <w:t xml:space="preserve"> «Юрьевское», Ярославская область, Первомайский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7F4E25">
              <w:rPr>
                <w:rFonts w:ascii="Times New Roman" w:hAnsi="Times New Roman" w:cs="Times New Roman"/>
                <w:sz w:val="20"/>
                <w:szCs w:val="20"/>
              </w:rPr>
              <w:t>Некоузский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Ярославский НИИЖК-филиал ФНЦ «ВИК им. В.Р. Вильямса», Ярославская область, Ярославский район</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lastRenderedPageBreak/>
              <w:t>Профильные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организации</w:t>
            </w:r>
            <w:proofErr w:type="spellEnd"/>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Технологическая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7F4E2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Практика проходит на базе профильных организаций </w:t>
            </w:r>
            <w:proofErr w:type="gramStart"/>
            <w:r w:rsidRPr="007F4E25">
              <w:rPr>
                <w:rFonts w:ascii="Times New Roman" w:hAnsi="Times New Roman" w:cs="Times New Roman"/>
                <w:sz w:val="20"/>
                <w:szCs w:val="20"/>
              </w:rPr>
              <w:t>согласно договоров</w:t>
            </w:r>
            <w:proofErr w:type="gramEnd"/>
            <w:r w:rsidRPr="007F4E25">
              <w:rPr>
                <w:rFonts w:ascii="Times New Roman" w:hAnsi="Times New Roman" w:cs="Times New Roman"/>
                <w:sz w:val="20"/>
                <w:szCs w:val="20"/>
              </w:rPr>
              <w:t>.</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Материально-техническое обеспечение практики в профильной организации соответствует требованиям, указанным в программе практики </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«Ярославская областная станция по борьбе с болезнями животных»</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23 декабря 2020 г. Муниципальное автономное учреждение города Ярославля «Ярославский Зоопарк»</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«03</w:t>
            </w:r>
            <w:proofErr w:type="gramEnd"/>
            <w:r w:rsidRPr="007F4E25">
              <w:rPr>
                <w:rFonts w:ascii="Times New Roman" w:hAnsi="Times New Roman" w:cs="Times New Roman"/>
                <w:sz w:val="20"/>
                <w:szCs w:val="20"/>
              </w:rPr>
              <w:t xml:space="preserve">» декабря 2020 г АО «ПЛЕМ ЗАВОД ЯРОСЛАВКА» Ярославская </w:t>
            </w:r>
            <w:r w:rsidRPr="007F4E25">
              <w:rPr>
                <w:rFonts w:ascii="Times New Roman" w:hAnsi="Times New Roman" w:cs="Times New Roman"/>
                <w:sz w:val="20"/>
                <w:szCs w:val="20"/>
              </w:rPr>
              <w:lastRenderedPageBreak/>
              <w:t>область, Ярославский район</w:t>
            </w:r>
            <w:r w:rsidRPr="007F4E25">
              <w:rPr>
                <w:rFonts w:ascii="Times New Roman" w:hAnsi="Times New Roman" w:cs="Times New Roman"/>
                <w:sz w:val="20"/>
                <w:szCs w:val="20"/>
              </w:rPr>
              <w:br/>
              <w:t>От 21 декабря 2020 г. АО ТАТИЩЕВСКОЕ Ярославская область, Ростовский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7F4E25">
              <w:rPr>
                <w:rFonts w:ascii="Times New Roman" w:hAnsi="Times New Roman" w:cs="Times New Roman"/>
                <w:sz w:val="20"/>
                <w:szCs w:val="20"/>
              </w:rPr>
              <w:t>«</w:t>
            </w:r>
            <w:proofErr w:type="gramEnd"/>
            <w:r w:rsidRPr="007F4E25">
              <w:rPr>
                <w:rFonts w:ascii="Times New Roman" w:hAnsi="Times New Roman" w:cs="Times New Roman"/>
                <w:sz w:val="20"/>
                <w:szCs w:val="20"/>
              </w:rPr>
              <w:t>АгриВолга</w:t>
            </w:r>
            <w:proofErr w:type="spellEnd"/>
            <w:r w:rsidRPr="007F4E25">
              <w:rPr>
                <w:rFonts w:ascii="Times New Roman" w:hAnsi="Times New Roman" w:cs="Times New Roman"/>
                <w:sz w:val="20"/>
                <w:szCs w:val="20"/>
              </w:rPr>
              <w:t xml:space="preserve">», Ярославская область, </w:t>
            </w:r>
            <w:proofErr w:type="spellStart"/>
            <w:r w:rsidRPr="007F4E25">
              <w:rPr>
                <w:rFonts w:ascii="Times New Roman" w:hAnsi="Times New Roman" w:cs="Times New Roman"/>
                <w:sz w:val="20"/>
                <w:szCs w:val="20"/>
              </w:rPr>
              <w:t>Угличский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23 ноября 2020 г. </w:t>
            </w:r>
            <w:proofErr w:type="spellStart"/>
            <w:r>
              <w:rPr>
                <w:rFonts w:ascii="Times New Roman" w:hAnsi="Times New Roman" w:cs="Times New Roman"/>
                <w:sz w:val="20"/>
                <w:szCs w:val="20"/>
              </w:rPr>
              <w:t>ООО</w:t>
            </w:r>
            <w:r w:rsidRPr="007F4E25">
              <w:rPr>
                <w:rFonts w:ascii="Times New Roman" w:hAnsi="Times New Roman" w:cs="Times New Roman"/>
                <w:sz w:val="20"/>
                <w:szCs w:val="20"/>
              </w:rPr>
              <w:t>«Сельхозпредприятие</w:t>
            </w:r>
            <w:proofErr w:type="spellEnd"/>
            <w:r w:rsidRPr="007F4E25">
              <w:rPr>
                <w:rFonts w:ascii="Times New Roman" w:hAnsi="Times New Roman" w:cs="Times New Roman"/>
                <w:sz w:val="20"/>
                <w:szCs w:val="20"/>
              </w:rPr>
              <w:t xml:space="preserve"> «Юрьевское», Ярославская область, Первомайский район</w:t>
            </w:r>
            <w:proofErr w:type="gramStart"/>
            <w:r w:rsidRPr="007F4E25">
              <w:rPr>
                <w:rFonts w:ascii="Times New Roman" w:hAnsi="Times New Roman" w:cs="Times New Roman"/>
                <w:sz w:val="20"/>
                <w:szCs w:val="20"/>
              </w:rPr>
              <w:br/>
              <w:t>О</w:t>
            </w:r>
            <w:proofErr w:type="gramEnd"/>
            <w:r w:rsidRPr="007F4E25">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7F4E25">
              <w:rPr>
                <w:rFonts w:ascii="Times New Roman" w:hAnsi="Times New Roman" w:cs="Times New Roman"/>
                <w:sz w:val="20"/>
                <w:szCs w:val="20"/>
              </w:rPr>
              <w:t>Некоузский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t xml:space="preserve">От 11 декабря 2020 г. Ярославский НИИЖК-филиал ФНЦ «ВИК им. </w:t>
            </w:r>
            <w:r w:rsidRPr="007F4E25">
              <w:rPr>
                <w:rFonts w:ascii="Times New Roman" w:hAnsi="Times New Roman" w:cs="Times New Roman"/>
                <w:sz w:val="20"/>
                <w:szCs w:val="20"/>
                <w:lang w:val="en-US"/>
              </w:rPr>
              <w:t xml:space="preserve">В.Р. </w:t>
            </w:r>
            <w:proofErr w:type="spellStart"/>
            <w:r w:rsidRPr="007F4E25">
              <w:rPr>
                <w:rFonts w:ascii="Times New Roman" w:hAnsi="Times New Roman" w:cs="Times New Roman"/>
                <w:sz w:val="20"/>
                <w:szCs w:val="20"/>
                <w:lang w:val="en-US"/>
              </w:rPr>
              <w:t>Вильямса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Ярославская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область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Ярославский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район</w:t>
            </w:r>
            <w:proofErr w:type="spellEnd"/>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lastRenderedPageBreak/>
              <w:t>Профильная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организация</w:t>
            </w:r>
            <w:proofErr w:type="spellEnd"/>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 Г</w:t>
            </w:r>
            <w:r w:rsidRPr="007F4E25">
              <w:rPr>
                <w:rFonts w:ascii="Times New Roman" w:hAnsi="Times New Roman" w:cs="Times New Roman"/>
                <w:sz w:val="20"/>
                <w:szCs w:val="20"/>
              </w:rPr>
              <w:t>А</w:t>
            </w:r>
            <w:r w:rsidR="0044479B">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Подготовка к сдаче и сдача государственного экзамена</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lastRenderedPageBreak/>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Введение</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профессиональную</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деятельность</w:t>
            </w:r>
            <w:proofErr w:type="spellEnd"/>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835" w:type="dxa"/>
          </w:tcPr>
          <w:p w:rsidR="0044479B"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44479B" w:rsidP="003F13A1">
            <w:pPr>
              <w:spacing w:line="240" w:lineRule="auto"/>
              <w:jc w:val="center"/>
              <w:rPr>
                <w:rFonts w:ascii="Times New Roman" w:hAnsi="Times New Roman" w:cs="Times New Roman"/>
                <w:sz w:val="20"/>
                <w:szCs w:val="20"/>
              </w:rPr>
            </w:pPr>
            <w:r w:rsidRPr="004447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44479B">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44479B">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44479B">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44479B">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w:t>
            </w:r>
            <w:r w:rsidRPr="007F4E25">
              <w:rPr>
                <w:rFonts w:ascii="Times New Roman" w:hAnsi="Times New Roman" w:cs="Times New Roman"/>
                <w:sz w:val="20"/>
                <w:szCs w:val="20"/>
              </w:rPr>
              <w:lastRenderedPageBreak/>
              <w:t xml:space="preserve">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E33089" w:rsidRPr="007F4E25" w:rsidTr="0044479B">
        <w:tblPrEx>
          <w:jc w:val="left"/>
        </w:tblPrEx>
        <w:tc>
          <w:tcPr>
            <w:tcW w:w="534" w:type="dxa"/>
          </w:tcPr>
          <w:p w:rsidR="00E33089" w:rsidRPr="00F35606" w:rsidRDefault="00E33089"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E33089" w:rsidRPr="007F4E25" w:rsidRDefault="00E33089" w:rsidP="0044479B">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Основы военной подготовки</w:t>
            </w:r>
          </w:p>
        </w:tc>
        <w:tc>
          <w:tcPr>
            <w:tcW w:w="6835" w:type="dxa"/>
          </w:tcPr>
          <w:p w:rsidR="00E33089" w:rsidRPr="007F4E25" w:rsidRDefault="00E33089"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w:t>
            </w:r>
            <w:r>
              <w:rPr>
                <w:rFonts w:ascii="Times New Roman" w:hAnsi="Times New Roman" w:cs="Times New Roman"/>
                <w:sz w:val="20"/>
                <w:szCs w:val="20"/>
              </w:rPr>
              <w:t>29</w:t>
            </w:r>
            <w:r w:rsidRPr="007F4E25">
              <w:rPr>
                <w:rFonts w:ascii="Times New Roman" w:hAnsi="Times New Roman" w:cs="Times New Roman"/>
                <w:sz w:val="20"/>
                <w:szCs w:val="20"/>
              </w:rPr>
              <w:t xml:space="preserve">  Посадочных мест </w:t>
            </w:r>
            <w:r>
              <w:rPr>
                <w:rFonts w:ascii="Times New Roman" w:hAnsi="Times New Roman" w:cs="Times New Roman"/>
                <w:sz w:val="20"/>
                <w:szCs w:val="20"/>
              </w:rPr>
              <w:t>152</w:t>
            </w:r>
            <w:r w:rsidRPr="007F4E25">
              <w:rPr>
                <w:rFonts w:ascii="Times New Roman" w:hAnsi="Times New Roman" w:cs="Times New Roman"/>
                <w:sz w:val="20"/>
                <w:szCs w:val="20"/>
              </w:rPr>
              <w:t>. Учебная аудитория для проведения учебных занятий</w:t>
            </w:r>
            <w:r w:rsidRPr="00141E68">
              <w:rPr>
                <w:rFonts w:ascii="Times New Roman" w:hAnsi="Times New Roman" w:cs="Times New Roman"/>
                <w:sz w:val="20"/>
                <w:szCs w:val="20"/>
              </w:rPr>
              <w:t xml:space="preserve">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141E68">
              <w:rPr>
                <w:rFonts w:ascii="Times New Roman" w:hAnsi="Times New Roman" w:cs="Times New Roman"/>
                <w:sz w:val="20"/>
                <w:szCs w:val="20"/>
              </w:rPr>
              <w:t>BenQ</w:t>
            </w:r>
            <w:proofErr w:type="spellEnd"/>
            <w:r w:rsidRPr="00141E68">
              <w:rPr>
                <w:rFonts w:ascii="Times New Roman" w:hAnsi="Times New Roman" w:cs="Times New Roman"/>
                <w:sz w:val="20"/>
                <w:szCs w:val="20"/>
              </w:rPr>
              <w:t xml:space="preserve"> SP920P, акустическая система, усилитель, динамики, проекционный экран с электроприводом </w:t>
            </w:r>
            <w:proofErr w:type="spellStart"/>
            <w:r w:rsidRPr="00141E68">
              <w:rPr>
                <w:rFonts w:ascii="Times New Roman" w:hAnsi="Times New Roman" w:cs="Times New Roman"/>
                <w:sz w:val="20"/>
                <w:szCs w:val="20"/>
              </w:rPr>
              <w:t>ClassicLyra</w:t>
            </w:r>
            <w:proofErr w:type="spellEnd"/>
            <w:r w:rsidRPr="00141E68">
              <w:rPr>
                <w:rFonts w:ascii="Times New Roman" w:hAnsi="Times New Roman" w:cs="Times New Roman"/>
                <w:sz w:val="20"/>
                <w:szCs w:val="20"/>
              </w:rPr>
              <w:t xml:space="preserve"> 366*274, микрофон. Стол рабочий для инвалидов-колясочников, компьютерная акустическая система 5.1, микрофон</w:t>
            </w:r>
            <w:r>
              <w:rPr>
                <w:rFonts w:ascii="Times New Roman" w:hAnsi="Times New Roman" w:cs="Times New Roman"/>
                <w:sz w:val="20"/>
                <w:szCs w:val="20"/>
              </w:rPr>
              <w:t xml:space="preserve"> </w:t>
            </w:r>
            <w:r w:rsidRPr="00141E68">
              <w:rPr>
                <w:rFonts w:ascii="Times New Roman" w:hAnsi="Times New Roman" w:cs="Times New Roman"/>
                <w:sz w:val="20"/>
                <w:szCs w:val="20"/>
              </w:rPr>
              <w:t xml:space="preserve">Программное обеспечение: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Windows</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Office</w:t>
            </w:r>
            <w:proofErr w:type="spellEnd"/>
            <w:r w:rsidRPr="00141E68">
              <w:rPr>
                <w:rFonts w:ascii="Times New Roman" w:hAnsi="Times New Roman" w:cs="Times New Roman"/>
                <w:sz w:val="20"/>
                <w:szCs w:val="20"/>
              </w:rPr>
              <w:t>.</w:t>
            </w:r>
          </w:p>
        </w:tc>
        <w:tc>
          <w:tcPr>
            <w:tcW w:w="4615" w:type="dxa"/>
          </w:tcPr>
          <w:p w:rsidR="00E33089" w:rsidRPr="007F4E25" w:rsidRDefault="00E33089"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E33089" w:rsidRPr="007F4E25" w:rsidTr="0044479B">
        <w:tblPrEx>
          <w:jc w:val="left"/>
        </w:tblPrEx>
        <w:tc>
          <w:tcPr>
            <w:tcW w:w="534" w:type="dxa"/>
          </w:tcPr>
          <w:p w:rsidR="00E33089" w:rsidRPr="00F35606" w:rsidRDefault="00E33089"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E33089" w:rsidRPr="007F4E25" w:rsidRDefault="00E33089" w:rsidP="0044479B">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Основы военной подготовки</w:t>
            </w:r>
          </w:p>
        </w:tc>
        <w:tc>
          <w:tcPr>
            <w:tcW w:w="6835" w:type="dxa"/>
          </w:tcPr>
          <w:p w:rsidR="00E33089" w:rsidRPr="007F4E25" w:rsidRDefault="00E33089" w:rsidP="0044479B">
            <w:pPr>
              <w:spacing w:line="240" w:lineRule="auto"/>
              <w:jc w:val="center"/>
              <w:rPr>
                <w:rFonts w:ascii="Times New Roman" w:hAnsi="Times New Roman" w:cs="Times New Roman"/>
                <w:sz w:val="20"/>
                <w:szCs w:val="20"/>
              </w:rPr>
            </w:pPr>
            <w:r>
              <w:rPr>
                <w:rFonts w:ascii="Times New Roman" w:hAnsi="Times New Roman"/>
                <w:sz w:val="20"/>
                <w:szCs w:val="20"/>
              </w:rPr>
              <w:t xml:space="preserve">Помещение № 306. Посадочных мест. </w:t>
            </w:r>
            <w:r w:rsidRPr="008E7F92">
              <w:rPr>
                <w:rFonts w:ascii="Times New Roman" w:hAnsi="Times New Roman"/>
                <w:sz w:val="20"/>
                <w:szCs w:val="20"/>
              </w:rPr>
              <w:t xml:space="preserve">Специализированная мебель – учебная доска, учебная мебель. </w:t>
            </w:r>
            <w:proofErr w:type="gramStart"/>
            <w:r w:rsidRPr="008E7F92">
              <w:rPr>
                <w:rFonts w:ascii="Times New Roman" w:hAnsi="Times New Roman"/>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8E7F92">
              <w:rPr>
                <w:rFonts w:ascii="Times New Roman" w:hAnsi="Times New Roman"/>
                <w:sz w:val="20"/>
                <w:szCs w:val="20"/>
              </w:rPr>
              <w:t>компл</w:t>
            </w:r>
            <w:proofErr w:type="spellEnd"/>
            <w:r w:rsidRPr="008E7F92">
              <w:rPr>
                <w:rFonts w:ascii="Times New Roman" w:hAnsi="Times New Roman"/>
                <w:sz w:val="20"/>
                <w:szCs w:val="20"/>
              </w:rPr>
              <w:t>.</w:t>
            </w:r>
            <w:proofErr w:type="gramEnd"/>
            <w:r w:rsidRPr="008E7F92">
              <w:rPr>
                <w:rFonts w:ascii="Times New Roman" w:hAnsi="Times New Roman"/>
                <w:sz w:val="20"/>
                <w:szCs w:val="20"/>
              </w:rPr>
              <w:t xml:space="preserve"> ЛСЭ-2), осциллограф, стенд ЛСЭ – 1 шт., амперметр Э514 1÷2</w:t>
            </w:r>
            <w:proofErr w:type="gramStart"/>
            <w:r w:rsidRPr="008E7F92">
              <w:rPr>
                <w:rFonts w:ascii="Times New Roman" w:hAnsi="Times New Roman"/>
                <w:sz w:val="20"/>
                <w:szCs w:val="20"/>
              </w:rPr>
              <w:t xml:space="preserve"> А</w:t>
            </w:r>
            <w:proofErr w:type="gramEnd"/>
            <w:r w:rsidRPr="008E7F92">
              <w:rPr>
                <w:rFonts w:ascii="Times New Roman" w:hAnsi="Times New Roman"/>
                <w:sz w:val="20"/>
                <w:szCs w:val="20"/>
              </w:rPr>
              <w:t xml:space="preserve"> – 3 шт., авометр АВО-5М – 3 шт., ваттметр Д5064 – 3 шт., амперметр Э537 0,5÷1 А – 1 шт., </w:t>
            </w:r>
            <w:proofErr w:type="spellStart"/>
            <w:r w:rsidRPr="008E7F92">
              <w:rPr>
                <w:rFonts w:ascii="Times New Roman" w:hAnsi="Times New Roman"/>
                <w:sz w:val="20"/>
                <w:szCs w:val="20"/>
              </w:rPr>
              <w:t>мультиметр</w:t>
            </w:r>
            <w:proofErr w:type="spellEnd"/>
            <w:r w:rsidRPr="008E7F92">
              <w:rPr>
                <w:rFonts w:ascii="Times New Roman" w:hAnsi="Times New Roman"/>
                <w:sz w:val="20"/>
                <w:szCs w:val="20"/>
              </w:rPr>
              <w:t xml:space="preserve"> Ш4313.1, установки для изучения элементов электропривода – 7 шт. Программное обеспечение: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Windows</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Office</w:t>
            </w:r>
            <w:proofErr w:type="spellEnd"/>
            <w:r w:rsidRPr="008E7F92">
              <w:rPr>
                <w:rFonts w:ascii="Times New Roman" w:hAnsi="Times New Roman"/>
                <w:sz w:val="20"/>
                <w:szCs w:val="20"/>
              </w:rPr>
              <w:t>.</w:t>
            </w:r>
          </w:p>
        </w:tc>
        <w:tc>
          <w:tcPr>
            <w:tcW w:w="4615" w:type="dxa"/>
          </w:tcPr>
          <w:p w:rsidR="00E33089" w:rsidRPr="007F4E25" w:rsidRDefault="00E33089"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328.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w:t>
            </w:r>
            <w:r w:rsidRPr="00157C19">
              <w:rPr>
                <w:rFonts w:ascii="Times New Roman" w:hAnsi="Times New Roman" w:cs="Times New Roman"/>
                <w:spacing w:val="2"/>
                <w:sz w:val="20"/>
                <w:lang w:eastAsia="ar-SA"/>
              </w:rPr>
              <w:lastRenderedPageBreak/>
              <w:t>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Помещение №236. Помещение для хранения и профилактического </w:t>
            </w:r>
            <w:r w:rsidRPr="007F4E25">
              <w:rPr>
                <w:rFonts w:ascii="Times New Roman" w:hAnsi="Times New Roman" w:cs="Times New Roman"/>
                <w:sz w:val="20"/>
                <w:szCs w:val="20"/>
              </w:rPr>
              <w:lastRenderedPageBreak/>
              <w:t>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№312. Помещение для хранения и профилактического обслуживания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MicrosoftWindows7,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КОМПАС-Viewerv17.</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№210.Помещение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318. Посадочных мест 12. 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r w:rsidRPr="007F4E25">
              <w:rPr>
                <w:rFonts w:ascii="Times New Roman" w:hAnsi="Times New Roman" w:cs="Times New Roman"/>
                <w:sz w:val="20"/>
                <w:szCs w:val="20"/>
              </w:rPr>
              <w:t>. Специализированная мебель – учебная мебель.</w:t>
            </w:r>
            <w:r w:rsidRPr="007F4E25">
              <w:rPr>
                <w:rFonts w:ascii="Times New Roman" w:hAnsi="Times New Roman" w:cs="Times New Roman"/>
                <w:sz w:val="20"/>
                <w:szCs w:val="20"/>
              </w:rPr>
              <w:br/>
              <w:t>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w:t>
            </w:r>
            <w:proofErr w:type="gramStart"/>
            <w:r w:rsidRPr="007F4E25">
              <w:rPr>
                <w:rFonts w:ascii="Times New Roman" w:hAnsi="Times New Roman" w:cs="Times New Roman"/>
                <w:sz w:val="20"/>
                <w:szCs w:val="20"/>
              </w:rPr>
              <w:t>:Б</w:t>
            </w:r>
            <w:proofErr w:type="gramEnd"/>
            <w:r w:rsidRPr="007F4E25">
              <w:rPr>
                <w:rFonts w:ascii="Times New Roman" w:hAnsi="Times New Roman" w:cs="Times New Roman"/>
                <w:sz w:val="20"/>
                <w:szCs w:val="20"/>
              </w:rPr>
              <w:t xml:space="preserve">ухгалтерия., специализированное лицензионное и свободно распространяемое программное обеспечение, предусмотренное в рабочей </w:t>
            </w:r>
            <w:r w:rsidRPr="007F4E25">
              <w:rPr>
                <w:rFonts w:ascii="Times New Roman" w:hAnsi="Times New Roman" w:cs="Times New Roman"/>
                <w:sz w:val="20"/>
                <w:szCs w:val="20"/>
              </w:rPr>
              <w:lastRenderedPageBreak/>
              <w:t>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44479B">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341. Посадочных мест 6. для самостоятельной работы обучающихся. Специализированная мебель – учебная мебель.</w:t>
            </w:r>
            <w:r w:rsidRPr="007F4E25">
              <w:rPr>
                <w:rFonts w:ascii="Times New Roman" w:hAnsi="Times New Roman" w:cs="Times New Roman"/>
                <w:sz w:val="20"/>
                <w:szCs w:val="20"/>
              </w:rPr>
              <w:b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44479B">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44479B">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996E72">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109. </w:t>
            </w:r>
            <w:proofErr w:type="gramStart"/>
            <w:r w:rsidRPr="007F4E25">
              <w:rPr>
                <w:rFonts w:ascii="Times New Roman" w:hAnsi="Times New Roman" w:cs="Times New Roman"/>
                <w:sz w:val="20"/>
                <w:szCs w:val="20"/>
              </w:rPr>
              <w:t>Посадочных мест 12. для Помещение для самостоятельной работы обучающихся.</w:t>
            </w:r>
            <w:proofErr w:type="gramEnd"/>
            <w:r w:rsidRPr="007F4E25">
              <w:rPr>
                <w:rFonts w:ascii="Times New Roman" w:hAnsi="Times New Roman" w:cs="Times New Roman"/>
                <w:sz w:val="20"/>
                <w:szCs w:val="20"/>
              </w:rPr>
              <w:t xml:space="preserve"> Специализированная мебель – учебная мебель.</w:t>
            </w:r>
            <w:r w:rsidRPr="007F4E25">
              <w:rPr>
                <w:rFonts w:ascii="Times New Roman" w:hAnsi="Times New Roman" w:cs="Times New Roman"/>
                <w:sz w:val="20"/>
                <w:szCs w:val="20"/>
              </w:rPr>
              <w:b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996E72">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996E72">
              <w:rPr>
                <w:rFonts w:ascii="Times New Roman" w:hAnsi="Times New Roman" w:cs="Times New Roman"/>
                <w:sz w:val="20"/>
                <w:szCs w:val="20"/>
              </w:rPr>
              <w:t>У</w:t>
            </w:r>
            <w:bookmarkStart w:id="0" w:name="_GoBack"/>
            <w:bookmarkEnd w:id="0"/>
            <w:r w:rsidRPr="007F4E25">
              <w:rPr>
                <w:rFonts w:ascii="Times New Roman" w:hAnsi="Times New Roman" w:cs="Times New Roman"/>
                <w:sz w:val="20"/>
                <w:szCs w:val="20"/>
              </w:rPr>
              <w:t>, к базам данных и информационно-справочным система.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bl>
    <w:p w:rsidR="003F13A1" w:rsidRDefault="003F13A1" w:rsidP="003F13A1">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1E00BC" w:rsidRDefault="001E00BC"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7D56EE" w:rsidRDefault="007D56EE" w:rsidP="007D56EE">
      <w:pPr>
        <w:pStyle w:val="ConsPlusNonformat"/>
        <w:ind w:firstLine="708"/>
        <w:jc w:val="both"/>
        <w:rPr>
          <w:rFonts w:ascii="Times New Roman" w:hAnsi="Times New Roman" w:cs="Times New Roman"/>
          <w:sz w:val="24"/>
          <w:szCs w:val="24"/>
        </w:rPr>
      </w:pPr>
    </w:p>
    <w:sectPr w:rsidR="007D56EE" w:rsidSect="00035910">
      <w:endnotePr>
        <w:numFmt w:val="decimal"/>
      </w:endnotePr>
      <w:pgSz w:w="16840" w:h="11907" w:orient="landscape" w:code="9"/>
      <w:pgMar w:top="1134" w:right="567" w:bottom="1134" w:left="1134"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09" w:rsidRDefault="00E25309" w:rsidP="00BD6012">
      <w:pPr>
        <w:spacing w:after="0" w:line="240" w:lineRule="auto"/>
      </w:pPr>
      <w:r>
        <w:separator/>
      </w:r>
    </w:p>
  </w:endnote>
  <w:endnote w:type="continuationSeparator" w:id="0">
    <w:p w:rsidR="00E25309" w:rsidRDefault="00E25309" w:rsidP="00B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09" w:rsidRDefault="00E25309" w:rsidP="00BD6012">
      <w:pPr>
        <w:spacing w:after="0" w:line="240" w:lineRule="auto"/>
      </w:pPr>
      <w:r>
        <w:separator/>
      </w:r>
    </w:p>
  </w:footnote>
  <w:footnote w:type="continuationSeparator" w:id="0">
    <w:p w:rsidR="00E25309" w:rsidRDefault="00E25309" w:rsidP="00BD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C09"/>
    <w:multiLevelType w:val="hybridMultilevel"/>
    <w:tmpl w:val="41722A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B9232CC"/>
    <w:multiLevelType w:val="hybridMultilevel"/>
    <w:tmpl w:val="BDC4C02C"/>
    <w:lvl w:ilvl="0" w:tplc="FDEE35F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379B686D"/>
    <w:multiLevelType w:val="hybridMultilevel"/>
    <w:tmpl w:val="F1E6866E"/>
    <w:lvl w:ilvl="0" w:tplc="3F46BC7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7FC73E2"/>
    <w:multiLevelType w:val="hybridMultilevel"/>
    <w:tmpl w:val="35986E16"/>
    <w:lvl w:ilvl="0" w:tplc="57002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CA96A03"/>
    <w:multiLevelType w:val="hybridMultilevel"/>
    <w:tmpl w:val="8430B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33E7"/>
    <w:rsid w:val="00035910"/>
    <w:rsid w:val="000576C7"/>
    <w:rsid w:val="00073A0A"/>
    <w:rsid w:val="000C0DE6"/>
    <w:rsid w:val="00111C99"/>
    <w:rsid w:val="001449FA"/>
    <w:rsid w:val="0015187A"/>
    <w:rsid w:val="00157C19"/>
    <w:rsid w:val="001751C8"/>
    <w:rsid w:val="0019121F"/>
    <w:rsid w:val="001A7E06"/>
    <w:rsid w:val="001D00C8"/>
    <w:rsid w:val="001E00BC"/>
    <w:rsid w:val="001F4E76"/>
    <w:rsid w:val="00231040"/>
    <w:rsid w:val="00247EDC"/>
    <w:rsid w:val="00264615"/>
    <w:rsid w:val="00264977"/>
    <w:rsid w:val="00270989"/>
    <w:rsid w:val="002B5C3B"/>
    <w:rsid w:val="002D3433"/>
    <w:rsid w:val="00302C99"/>
    <w:rsid w:val="00304243"/>
    <w:rsid w:val="00320890"/>
    <w:rsid w:val="003358F5"/>
    <w:rsid w:val="003975F8"/>
    <w:rsid w:val="003B5079"/>
    <w:rsid w:val="003B647C"/>
    <w:rsid w:val="003C6591"/>
    <w:rsid w:val="003D5358"/>
    <w:rsid w:val="003F13A1"/>
    <w:rsid w:val="003F3494"/>
    <w:rsid w:val="00442CB7"/>
    <w:rsid w:val="0044479B"/>
    <w:rsid w:val="004468BD"/>
    <w:rsid w:val="00453F8E"/>
    <w:rsid w:val="004604D9"/>
    <w:rsid w:val="0046234F"/>
    <w:rsid w:val="00466CA0"/>
    <w:rsid w:val="00490AAC"/>
    <w:rsid w:val="00495405"/>
    <w:rsid w:val="004B24C3"/>
    <w:rsid w:val="004C6145"/>
    <w:rsid w:val="004C6530"/>
    <w:rsid w:val="00580BE0"/>
    <w:rsid w:val="00587879"/>
    <w:rsid w:val="0059580B"/>
    <w:rsid w:val="005B3D26"/>
    <w:rsid w:val="005C0850"/>
    <w:rsid w:val="005C5034"/>
    <w:rsid w:val="005E225E"/>
    <w:rsid w:val="005E483C"/>
    <w:rsid w:val="005F0FA6"/>
    <w:rsid w:val="00603B9A"/>
    <w:rsid w:val="0063079F"/>
    <w:rsid w:val="00667B68"/>
    <w:rsid w:val="00677BBD"/>
    <w:rsid w:val="00677FAC"/>
    <w:rsid w:val="006B0458"/>
    <w:rsid w:val="006C0746"/>
    <w:rsid w:val="006C2DAD"/>
    <w:rsid w:val="006D2F52"/>
    <w:rsid w:val="007433E7"/>
    <w:rsid w:val="00746888"/>
    <w:rsid w:val="007837FC"/>
    <w:rsid w:val="0079741A"/>
    <w:rsid w:val="007A4CD1"/>
    <w:rsid w:val="007B18F6"/>
    <w:rsid w:val="007B47EB"/>
    <w:rsid w:val="007D047E"/>
    <w:rsid w:val="007D56EE"/>
    <w:rsid w:val="007E61BC"/>
    <w:rsid w:val="007F4E25"/>
    <w:rsid w:val="008042CB"/>
    <w:rsid w:val="00815241"/>
    <w:rsid w:val="00820669"/>
    <w:rsid w:val="00825C1A"/>
    <w:rsid w:val="00837494"/>
    <w:rsid w:val="008434F4"/>
    <w:rsid w:val="008B0543"/>
    <w:rsid w:val="008C063E"/>
    <w:rsid w:val="008D23C3"/>
    <w:rsid w:val="008E2A4E"/>
    <w:rsid w:val="00913590"/>
    <w:rsid w:val="00924A8E"/>
    <w:rsid w:val="009253E2"/>
    <w:rsid w:val="00955C8B"/>
    <w:rsid w:val="00966F50"/>
    <w:rsid w:val="009733B4"/>
    <w:rsid w:val="0098255E"/>
    <w:rsid w:val="00996E72"/>
    <w:rsid w:val="009A7FF9"/>
    <w:rsid w:val="009B1165"/>
    <w:rsid w:val="00A431D3"/>
    <w:rsid w:val="00A43D3A"/>
    <w:rsid w:val="00A52FBD"/>
    <w:rsid w:val="00A71A7F"/>
    <w:rsid w:val="00A755BD"/>
    <w:rsid w:val="00A95F7C"/>
    <w:rsid w:val="00AB668F"/>
    <w:rsid w:val="00AC5E1F"/>
    <w:rsid w:val="00AD4035"/>
    <w:rsid w:val="00AE0C94"/>
    <w:rsid w:val="00AE4CED"/>
    <w:rsid w:val="00AF1F0C"/>
    <w:rsid w:val="00AF2C6A"/>
    <w:rsid w:val="00B06A2D"/>
    <w:rsid w:val="00B3788C"/>
    <w:rsid w:val="00B42110"/>
    <w:rsid w:val="00B448AE"/>
    <w:rsid w:val="00B97E9F"/>
    <w:rsid w:val="00BB201E"/>
    <w:rsid w:val="00BB7E03"/>
    <w:rsid w:val="00BC61E5"/>
    <w:rsid w:val="00BD6012"/>
    <w:rsid w:val="00BD6C7C"/>
    <w:rsid w:val="00C37CF9"/>
    <w:rsid w:val="00C40506"/>
    <w:rsid w:val="00C46FF9"/>
    <w:rsid w:val="00CA1065"/>
    <w:rsid w:val="00D027FE"/>
    <w:rsid w:val="00D23471"/>
    <w:rsid w:val="00D322FC"/>
    <w:rsid w:val="00D425D7"/>
    <w:rsid w:val="00DA43A7"/>
    <w:rsid w:val="00DB0C86"/>
    <w:rsid w:val="00E0324A"/>
    <w:rsid w:val="00E25309"/>
    <w:rsid w:val="00E33089"/>
    <w:rsid w:val="00E5229D"/>
    <w:rsid w:val="00E66EA2"/>
    <w:rsid w:val="00E82AA3"/>
    <w:rsid w:val="00E94C2F"/>
    <w:rsid w:val="00E972B9"/>
    <w:rsid w:val="00EA6FDC"/>
    <w:rsid w:val="00EB383F"/>
    <w:rsid w:val="00EB4F47"/>
    <w:rsid w:val="00EC29D2"/>
    <w:rsid w:val="00F04269"/>
    <w:rsid w:val="00F35606"/>
    <w:rsid w:val="00F44328"/>
    <w:rsid w:val="00F46739"/>
    <w:rsid w:val="00F53A0C"/>
    <w:rsid w:val="00F55F0F"/>
    <w:rsid w:val="00F87D70"/>
    <w:rsid w:val="00FA5307"/>
    <w:rsid w:val="00FD6681"/>
    <w:rsid w:val="00FD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60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D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012"/>
    <w:pPr>
      <w:ind w:left="720"/>
      <w:contextualSpacing/>
    </w:pPr>
  </w:style>
  <w:style w:type="paragraph" w:customStyle="1" w:styleId="ConsPlusTitle">
    <w:name w:val="ConsPlusTitle"/>
    <w:rsid w:val="00073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3A0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7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0A"/>
  </w:style>
  <w:style w:type="paragraph" w:customStyle="1" w:styleId="1">
    <w:name w:val="Текст концевой сноски1"/>
    <w:basedOn w:val="a"/>
    <w:next w:val="a7"/>
    <w:link w:val="a8"/>
    <w:uiPriority w:val="99"/>
    <w:rsid w:val="00073A0A"/>
    <w:pPr>
      <w:autoSpaceDE w:val="0"/>
      <w:autoSpaceDN w:val="0"/>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1"/>
    <w:uiPriority w:val="99"/>
    <w:rsid w:val="00073A0A"/>
    <w:rPr>
      <w:rFonts w:ascii="Times New Roman" w:hAnsi="Times New Roman" w:cs="Times New Roman"/>
      <w:sz w:val="20"/>
      <w:szCs w:val="20"/>
    </w:rPr>
  </w:style>
  <w:style w:type="character" w:styleId="a9">
    <w:name w:val="endnote reference"/>
    <w:basedOn w:val="a0"/>
    <w:uiPriority w:val="99"/>
    <w:rsid w:val="00073A0A"/>
    <w:rPr>
      <w:vertAlign w:val="superscript"/>
    </w:rPr>
  </w:style>
  <w:style w:type="paragraph" w:styleId="a7">
    <w:name w:val="endnote text"/>
    <w:basedOn w:val="a"/>
    <w:link w:val="10"/>
    <w:uiPriority w:val="99"/>
    <w:unhideWhenUsed/>
    <w:rsid w:val="00073A0A"/>
    <w:pPr>
      <w:spacing w:after="0" w:line="240" w:lineRule="auto"/>
    </w:pPr>
    <w:rPr>
      <w:sz w:val="20"/>
      <w:szCs w:val="20"/>
    </w:rPr>
  </w:style>
  <w:style w:type="character" w:customStyle="1" w:styleId="10">
    <w:name w:val="Текст концевой сноски Знак1"/>
    <w:basedOn w:val="a0"/>
    <w:link w:val="a7"/>
    <w:uiPriority w:val="99"/>
    <w:rsid w:val="00073A0A"/>
    <w:rPr>
      <w:sz w:val="20"/>
      <w:szCs w:val="20"/>
    </w:rPr>
  </w:style>
  <w:style w:type="paragraph" w:styleId="aa">
    <w:name w:val="footer"/>
    <w:basedOn w:val="a"/>
    <w:link w:val="ab"/>
    <w:uiPriority w:val="99"/>
    <w:unhideWhenUsed/>
    <w:rsid w:val="00073A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A0A"/>
  </w:style>
  <w:style w:type="character" w:styleId="ac">
    <w:name w:val="Hyperlink"/>
    <w:basedOn w:val="a0"/>
    <w:uiPriority w:val="99"/>
    <w:unhideWhenUsed/>
    <w:rsid w:val="00073A0A"/>
    <w:rPr>
      <w:color w:val="0563C1" w:themeColor="hyperlink"/>
      <w:u w:val="single"/>
    </w:rPr>
  </w:style>
  <w:style w:type="paragraph" w:styleId="ad">
    <w:name w:val="footnote text"/>
    <w:basedOn w:val="a"/>
    <w:link w:val="ae"/>
    <w:uiPriority w:val="99"/>
    <w:semiHidden/>
    <w:unhideWhenUsed/>
    <w:rsid w:val="00073A0A"/>
    <w:pPr>
      <w:spacing w:after="0" w:line="240" w:lineRule="auto"/>
    </w:pPr>
    <w:rPr>
      <w:sz w:val="20"/>
      <w:szCs w:val="20"/>
    </w:rPr>
  </w:style>
  <w:style w:type="character" w:customStyle="1" w:styleId="ae">
    <w:name w:val="Текст сноски Знак"/>
    <w:basedOn w:val="a0"/>
    <w:link w:val="ad"/>
    <w:uiPriority w:val="99"/>
    <w:semiHidden/>
    <w:rsid w:val="00073A0A"/>
    <w:rPr>
      <w:sz w:val="20"/>
      <w:szCs w:val="20"/>
    </w:rPr>
  </w:style>
  <w:style w:type="character" w:styleId="af">
    <w:name w:val="footnote reference"/>
    <w:basedOn w:val="a0"/>
    <w:uiPriority w:val="99"/>
    <w:semiHidden/>
    <w:unhideWhenUsed/>
    <w:rsid w:val="00073A0A"/>
    <w:rPr>
      <w:vertAlign w:val="superscript"/>
    </w:rPr>
  </w:style>
  <w:style w:type="paragraph" w:styleId="af0">
    <w:name w:val="Balloon Text"/>
    <w:basedOn w:val="a"/>
    <w:link w:val="af1"/>
    <w:uiPriority w:val="99"/>
    <w:semiHidden/>
    <w:unhideWhenUsed/>
    <w:rsid w:val="00073A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3A0A"/>
    <w:rPr>
      <w:rFonts w:ascii="Segoe UI" w:hAnsi="Segoe UI" w:cs="Segoe UI"/>
      <w:sz w:val="18"/>
      <w:szCs w:val="18"/>
    </w:rPr>
  </w:style>
  <w:style w:type="paragraph" w:styleId="af2">
    <w:name w:val="No Spacing"/>
    <w:uiPriority w:val="1"/>
    <w:qFormat/>
    <w:rsid w:val="00073A0A"/>
    <w:pPr>
      <w:spacing w:after="0" w:line="240" w:lineRule="auto"/>
    </w:pPr>
  </w:style>
  <w:style w:type="table" w:customStyle="1" w:styleId="51">
    <w:name w:val="Сетка таблицы5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073A0A"/>
    <w:pPr>
      <w:widowControl w:val="0"/>
      <w:autoSpaceDE w:val="0"/>
      <w:autoSpaceDN w:val="0"/>
      <w:adjustRightInd w:val="0"/>
      <w:spacing w:after="0" w:line="361" w:lineRule="exact"/>
      <w:ind w:firstLine="706"/>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73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73A0A"/>
    <w:rPr>
      <w:rFonts w:ascii="Times New Roman" w:hAnsi="Times New Roman" w:cs="Times New Roman" w:hint="default"/>
      <w:sz w:val="26"/>
      <w:szCs w:val="26"/>
    </w:rPr>
  </w:style>
  <w:style w:type="character" w:customStyle="1" w:styleId="FontStyle41">
    <w:name w:val="Font Style41"/>
    <w:basedOn w:val="a0"/>
    <w:uiPriority w:val="99"/>
    <w:rsid w:val="00073A0A"/>
    <w:rPr>
      <w:rFonts w:ascii="Times New Roman" w:hAnsi="Times New Roman" w:cs="Times New Roman"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45E6-B0BE-4728-B699-03D844EE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15692</Words>
  <Characters>89445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Вахнина</cp:lastModifiedBy>
  <cp:revision>38</cp:revision>
  <dcterms:created xsi:type="dcterms:W3CDTF">2021-01-18T10:10:00Z</dcterms:created>
  <dcterms:modified xsi:type="dcterms:W3CDTF">2024-02-07T10:50:00Z</dcterms:modified>
</cp:coreProperties>
</file>