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B339A5" w:rsidRDefault="00FC1006" w:rsidP="004E5C33">
      <w:pPr>
        <w:jc w:val="center"/>
        <w:rPr>
          <w:rStyle w:val="blk"/>
          <w:b/>
          <w:bCs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3C61A5">
        <w:rPr>
          <w:rStyle w:val="blk"/>
          <w:b/>
          <w:color w:val="000000"/>
          <w:sz w:val="28"/>
          <w:szCs w:val="28"/>
        </w:rPr>
        <w:t>общеобразовательной</w:t>
      </w:r>
      <w:r w:rsidR="003C61A5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 </w:t>
      </w:r>
      <w:r w:rsidR="003C61A5" w:rsidRPr="00C84551">
        <w:rPr>
          <w:rStyle w:val="blk"/>
          <w:b/>
          <w:color w:val="000000"/>
          <w:sz w:val="28"/>
          <w:szCs w:val="28"/>
        </w:rPr>
        <w:t>программы дополнительного профессионального образования</w:t>
      </w:r>
      <w:r w:rsidR="001F2C85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B339A5" w:rsidRPr="00B339A5">
        <w:rPr>
          <w:b/>
          <w:bCs/>
          <w:sz w:val="28"/>
          <w:szCs w:val="28"/>
        </w:rPr>
        <w:t>Подготовка иностранных граждан к освоению профессиональных программ на русском языке (естественнонаучный профиль)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AE66FB">
        <w:trPr>
          <w:tblHeader/>
        </w:trPr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AE66FB">
        <w:trPr>
          <w:tblHeader/>
        </w:trPr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AE66FB" w:rsidRPr="00FC1006" w:rsidTr="00B339A5">
        <w:trPr>
          <w:trHeight w:val="821"/>
        </w:trPr>
        <w:tc>
          <w:tcPr>
            <w:tcW w:w="675" w:type="dxa"/>
          </w:tcPr>
          <w:p w:rsidR="00AE66FB" w:rsidRPr="00FC1006" w:rsidRDefault="00AE66F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AE66FB" w:rsidRPr="0071049C" w:rsidRDefault="00AE66FB" w:rsidP="00B339A5">
            <w:pPr>
              <w:widowControl w:val="0"/>
              <w:autoSpaceDE w:val="0"/>
              <w:autoSpaceDN w:val="0"/>
              <w:adjustRightInd w:val="0"/>
              <w:ind w:left="-119" w:right="-70"/>
              <w:rPr>
                <w:bCs/>
              </w:rPr>
            </w:pPr>
            <w:r w:rsidRPr="0071049C">
              <w:t>Русский язык</w:t>
            </w:r>
          </w:p>
        </w:tc>
        <w:tc>
          <w:tcPr>
            <w:tcW w:w="6379" w:type="dxa"/>
            <w:vMerge w:val="restart"/>
          </w:tcPr>
          <w:p w:rsidR="00AE66FB" w:rsidRPr="002753D7" w:rsidRDefault="00AE66FB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AE66FB" w:rsidRPr="00FC1006" w:rsidRDefault="00AE66FB" w:rsidP="007165E3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, 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</w:tcPr>
          <w:p w:rsidR="00AE66FB" w:rsidRDefault="00AE66FB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AE66FB" w:rsidRPr="005026CE" w:rsidRDefault="00AE66FB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AE66FB" w:rsidRPr="00FC1006" w:rsidTr="00B339A5">
        <w:trPr>
          <w:trHeight w:val="818"/>
        </w:trPr>
        <w:tc>
          <w:tcPr>
            <w:tcW w:w="675" w:type="dxa"/>
          </w:tcPr>
          <w:p w:rsidR="00AE66FB" w:rsidRPr="00FC1006" w:rsidRDefault="00AE66F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AE66FB" w:rsidRPr="0071049C" w:rsidRDefault="00AE66FB" w:rsidP="00B339A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1049C">
              <w:rPr>
                <w:bCs/>
              </w:rPr>
              <w:t>Биология</w:t>
            </w:r>
          </w:p>
        </w:tc>
        <w:tc>
          <w:tcPr>
            <w:tcW w:w="6379" w:type="dxa"/>
            <w:vMerge/>
          </w:tcPr>
          <w:p w:rsidR="00AE66FB" w:rsidRPr="00FC1006" w:rsidRDefault="00AE66F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E66FB" w:rsidRPr="005026CE" w:rsidRDefault="00AE66FB" w:rsidP="004E5C33">
            <w:pPr>
              <w:contextualSpacing/>
            </w:pPr>
          </w:p>
        </w:tc>
      </w:tr>
      <w:tr w:rsidR="00AE66FB" w:rsidRPr="00FC1006" w:rsidTr="00B339A5">
        <w:trPr>
          <w:trHeight w:val="264"/>
        </w:trPr>
        <w:tc>
          <w:tcPr>
            <w:tcW w:w="675" w:type="dxa"/>
          </w:tcPr>
          <w:p w:rsidR="00AE66FB" w:rsidRPr="00FC1006" w:rsidRDefault="00AE66F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AE66FB" w:rsidRPr="0071049C" w:rsidRDefault="00AE66FB" w:rsidP="00B339A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1049C">
              <w:rPr>
                <w:bCs/>
              </w:rPr>
              <w:t>Физика</w:t>
            </w:r>
          </w:p>
        </w:tc>
        <w:tc>
          <w:tcPr>
            <w:tcW w:w="6379" w:type="dxa"/>
            <w:vMerge/>
          </w:tcPr>
          <w:p w:rsidR="00AE66FB" w:rsidRPr="00FC1006" w:rsidRDefault="00AE66F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E66FB" w:rsidRPr="005026CE" w:rsidRDefault="00AE66FB" w:rsidP="004E5C33">
            <w:pPr>
              <w:contextualSpacing/>
            </w:pPr>
          </w:p>
        </w:tc>
      </w:tr>
      <w:tr w:rsidR="00B339A5" w:rsidRPr="00FC1006" w:rsidTr="00B339A5">
        <w:trPr>
          <w:trHeight w:val="565"/>
        </w:trPr>
        <w:tc>
          <w:tcPr>
            <w:tcW w:w="675" w:type="dxa"/>
          </w:tcPr>
          <w:p w:rsidR="00B339A5" w:rsidRPr="00FC1006" w:rsidRDefault="00B339A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B339A5" w:rsidRPr="0071049C" w:rsidRDefault="00B339A5" w:rsidP="00B339A5">
            <w:pPr>
              <w:rPr>
                <w:bCs/>
              </w:rPr>
            </w:pPr>
            <w:r w:rsidRPr="0071049C">
              <w:rPr>
                <w:bCs/>
              </w:rPr>
              <w:t xml:space="preserve">Химия </w:t>
            </w:r>
          </w:p>
        </w:tc>
        <w:tc>
          <w:tcPr>
            <w:tcW w:w="6379" w:type="dxa"/>
          </w:tcPr>
          <w:p w:rsidR="00B339A5" w:rsidRDefault="00AE66FB" w:rsidP="004E5C33">
            <w:pPr>
              <w:contextualSpacing/>
              <w:rPr>
                <w:u w:val="single"/>
              </w:rPr>
            </w:pPr>
            <w:r w:rsidRPr="00AE66FB">
              <w:rPr>
                <w:u w:val="single"/>
              </w:rPr>
              <w:t>Учебная аудитория для проведения учебных занятий №107</w:t>
            </w:r>
          </w:p>
          <w:p w:rsidR="00AE66FB" w:rsidRPr="00AE66FB" w:rsidRDefault="00AE66FB" w:rsidP="00AE66FB">
            <w:pPr>
              <w:rPr>
                <w:u w:val="single"/>
              </w:rPr>
            </w:pPr>
            <w:r w:rsidRPr="00AE66FB">
              <w:rPr>
                <w:color w:val="00000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экран, стенд «Таблица Менделеева». Лабораторное оборудование - </w:t>
            </w:r>
            <w:proofErr w:type="spellStart"/>
            <w:r w:rsidRPr="00AE66FB">
              <w:rPr>
                <w:color w:val="000000"/>
              </w:rPr>
              <w:t>электропанель</w:t>
            </w:r>
            <w:proofErr w:type="spellEnd"/>
            <w:r w:rsidRPr="00AE66FB">
              <w:rPr>
                <w:color w:val="000000"/>
              </w:rPr>
              <w:t xml:space="preserve"> Баллу - 1 шт., весы БК-500 - 1 шт., весы ВЛКТ 500 - 1 шт., весы ВЛР 200 - 2 шт., влагомер ВЗМ - 1 шт., двусторонняя приставка – 2 шт., печь муфельная - 1 шт., вытяжной шкаф - 1 шт., </w:t>
            </w:r>
            <w:proofErr w:type="spellStart"/>
            <w:r w:rsidRPr="00AE66FB">
              <w:rPr>
                <w:color w:val="000000"/>
              </w:rPr>
              <w:t>иономер</w:t>
            </w:r>
            <w:proofErr w:type="spellEnd"/>
            <w:r w:rsidRPr="00AE66FB">
              <w:rPr>
                <w:color w:val="000000"/>
              </w:rPr>
              <w:t xml:space="preserve"> универсальный - 3 </w:t>
            </w:r>
            <w:r w:rsidRPr="00AE66FB">
              <w:rPr>
                <w:color w:val="000000"/>
              </w:rPr>
              <w:lastRenderedPageBreak/>
              <w:t xml:space="preserve">шт., пламенный фотометр - 1 шт., </w:t>
            </w:r>
            <w:proofErr w:type="spellStart"/>
            <w:r w:rsidRPr="00AE66FB">
              <w:rPr>
                <w:color w:val="000000"/>
              </w:rPr>
              <w:t>иономер</w:t>
            </w:r>
            <w:proofErr w:type="spellEnd"/>
            <w:r w:rsidRPr="00AE66FB">
              <w:rPr>
                <w:color w:val="000000"/>
              </w:rPr>
              <w:t xml:space="preserve"> -1 шт., </w:t>
            </w:r>
            <w:proofErr w:type="spellStart"/>
            <w:r w:rsidRPr="00AE66FB">
              <w:rPr>
                <w:color w:val="000000"/>
              </w:rPr>
              <w:t>ультротермостат</w:t>
            </w:r>
            <w:proofErr w:type="spellEnd"/>
            <w:r w:rsidRPr="00AE66FB">
              <w:rPr>
                <w:color w:val="000000"/>
              </w:rPr>
              <w:t xml:space="preserve"> УГУ - 2 шт., фотометр ЛФШ-72 м – 1 шт., фотоколориметр ФЭК - м - 1 шт., </w:t>
            </w:r>
            <w:proofErr w:type="spellStart"/>
            <w:r w:rsidRPr="00AE66FB">
              <w:rPr>
                <w:color w:val="000000"/>
              </w:rPr>
              <w:t>хромотограф</w:t>
            </w:r>
            <w:proofErr w:type="spellEnd"/>
            <w:r w:rsidRPr="00AE66FB">
              <w:rPr>
                <w:color w:val="000000"/>
              </w:rPr>
              <w:t xml:space="preserve"> - 1 шт., шкаф сушильный - 2 шт., </w:t>
            </w:r>
            <w:proofErr w:type="spellStart"/>
            <w:r w:rsidRPr="00AE66FB">
              <w:rPr>
                <w:color w:val="000000"/>
              </w:rPr>
              <w:t>эпидаскоп</w:t>
            </w:r>
            <w:proofErr w:type="spellEnd"/>
            <w:r w:rsidRPr="00AE66FB">
              <w:rPr>
                <w:color w:val="000000"/>
              </w:rPr>
              <w:t xml:space="preserve"> ЭПД - 1 шт. Программное обеспечение: </w:t>
            </w:r>
            <w:proofErr w:type="spellStart"/>
            <w:r w:rsidRPr="00AE66FB">
              <w:rPr>
                <w:color w:val="000000"/>
              </w:rPr>
              <w:t>Micr</w:t>
            </w:r>
            <w:r>
              <w:rPr>
                <w:color w:val="000000"/>
              </w:rPr>
              <w:t>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</w:p>
        </w:tc>
        <w:tc>
          <w:tcPr>
            <w:tcW w:w="4330" w:type="dxa"/>
          </w:tcPr>
          <w:p w:rsidR="00AE66FB" w:rsidRDefault="00AE66FB" w:rsidP="00AE66FB">
            <w:pPr>
              <w:contextualSpacing/>
            </w:pPr>
            <w:r>
              <w:lastRenderedPageBreak/>
              <w:t>150052,</w:t>
            </w:r>
            <w:r w:rsidRPr="004E5C33">
              <w:t xml:space="preserve"> Яро</w:t>
            </w:r>
            <w:r>
              <w:t xml:space="preserve">славская обл.,         </w:t>
            </w:r>
          </w:p>
          <w:p w:rsidR="00B339A5" w:rsidRPr="005026CE" w:rsidRDefault="00AE66FB" w:rsidP="00AE66FB">
            <w:pPr>
              <w:contextualSpacing/>
            </w:pPr>
            <w:r w:rsidRPr="004E5C33">
              <w:t xml:space="preserve"> г. Ярославль, </w:t>
            </w:r>
            <w:r>
              <w:t xml:space="preserve">улица Елены Колесовой, д. 70 </w:t>
            </w:r>
          </w:p>
        </w:tc>
      </w:tr>
      <w:tr w:rsidR="00AE66FB" w:rsidRPr="00FC1006" w:rsidTr="00B339A5">
        <w:trPr>
          <w:trHeight w:val="1660"/>
        </w:trPr>
        <w:tc>
          <w:tcPr>
            <w:tcW w:w="675" w:type="dxa"/>
          </w:tcPr>
          <w:p w:rsidR="00AE66FB" w:rsidRPr="00FC1006" w:rsidRDefault="00AE66F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AE66FB" w:rsidRPr="0071049C" w:rsidRDefault="00AE66FB" w:rsidP="00B339A5">
            <w:pPr>
              <w:rPr>
                <w:bCs/>
              </w:rPr>
            </w:pPr>
            <w:r w:rsidRPr="0071049C">
              <w:rPr>
                <w:bCs/>
              </w:rPr>
              <w:t>Математика</w:t>
            </w:r>
          </w:p>
        </w:tc>
        <w:tc>
          <w:tcPr>
            <w:tcW w:w="6379" w:type="dxa"/>
          </w:tcPr>
          <w:p w:rsidR="00AE66FB" w:rsidRPr="002753D7" w:rsidRDefault="00AE66FB" w:rsidP="00CE4ADC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AE66FB" w:rsidRPr="00FC1006" w:rsidRDefault="00AE66FB" w:rsidP="00CE4ADC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, 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</w:tcPr>
          <w:p w:rsidR="00AE66FB" w:rsidRDefault="00AE66FB" w:rsidP="008148CE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AE66FB" w:rsidRPr="005026CE" w:rsidRDefault="00AE66FB" w:rsidP="008148CE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1B03D8"/>
    <w:rsid w:val="001F2C85"/>
    <w:rsid w:val="002052AB"/>
    <w:rsid w:val="00226E44"/>
    <w:rsid w:val="00234415"/>
    <w:rsid w:val="002458D3"/>
    <w:rsid w:val="002753D7"/>
    <w:rsid w:val="002D2F5B"/>
    <w:rsid w:val="003C61A5"/>
    <w:rsid w:val="003F06DC"/>
    <w:rsid w:val="00434723"/>
    <w:rsid w:val="004D1151"/>
    <w:rsid w:val="004E33A9"/>
    <w:rsid w:val="004E5C33"/>
    <w:rsid w:val="004E6E4B"/>
    <w:rsid w:val="0057761E"/>
    <w:rsid w:val="005C141C"/>
    <w:rsid w:val="005C66E4"/>
    <w:rsid w:val="005E487F"/>
    <w:rsid w:val="00677C00"/>
    <w:rsid w:val="006B3AB0"/>
    <w:rsid w:val="006D5285"/>
    <w:rsid w:val="00700BEC"/>
    <w:rsid w:val="007165E3"/>
    <w:rsid w:val="0075205F"/>
    <w:rsid w:val="00754188"/>
    <w:rsid w:val="00765766"/>
    <w:rsid w:val="007D624F"/>
    <w:rsid w:val="007E665A"/>
    <w:rsid w:val="00816409"/>
    <w:rsid w:val="0082083F"/>
    <w:rsid w:val="008F7BE1"/>
    <w:rsid w:val="0094134F"/>
    <w:rsid w:val="00996E75"/>
    <w:rsid w:val="00AC56F4"/>
    <w:rsid w:val="00AE66FB"/>
    <w:rsid w:val="00B20E5C"/>
    <w:rsid w:val="00B339A5"/>
    <w:rsid w:val="00C84551"/>
    <w:rsid w:val="00D10D6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7</cp:revision>
  <dcterms:created xsi:type="dcterms:W3CDTF">2023-10-25T13:16:00Z</dcterms:created>
  <dcterms:modified xsi:type="dcterms:W3CDTF">2023-11-14T06:09:00Z</dcterms:modified>
</cp:coreProperties>
</file>