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006" w:rsidRPr="00C84551" w:rsidRDefault="00FC1006" w:rsidP="004E5C33">
      <w:pPr>
        <w:jc w:val="center"/>
        <w:rPr>
          <w:rStyle w:val="blk"/>
          <w:b/>
          <w:color w:val="000000"/>
          <w:sz w:val="28"/>
          <w:szCs w:val="28"/>
        </w:rPr>
      </w:pPr>
      <w:r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Материально-технические  условия реализации </w:t>
      </w:r>
      <w:r w:rsidR="00247D93">
        <w:rPr>
          <w:rStyle w:val="blk"/>
          <w:b/>
          <w:bCs/>
          <w:color w:val="000000"/>
          <w:kern w:val="36"/>
          <w:sz w:val="28"/>
          <w:szCs w:val="28"/>
        </w:rPr>
        <w:t>дополнительной профессиональной программы</w:t>
      </w:r>
      <w:r w:rsidR="00247D93">
        <w:rPr>
          <w:rStyle w:val="blk"/>
          <w:b/>
          <w:color w:val="000000"/>
          <w:sz w:val="28"/>
          <w:szCs w:val="28"/>
        </w:rPr>
        <w:t xml:space="preserve"> повышения квалификации</w:t>
      </w:r>
      <w:r w:rsidR="00247D93" w:rsidRPr="00C84551">
        <w:rPr>
          <w:b/>
          <w:sz w:val="28"/>
          <w:szCs w:val="28"/>
        </w:rPr>
        <w:t xml:space="preserve"> </w:t>
      </w:r>
      <w:r w:rsidR="008F7BE1" w:rsidRPr="00C84551">
        <w:rPr>
          <w:b/>
          <w:sz w:val="28"/>
          <w:szCs w:val="28"/>
        </w:rPr>
        <w:t>«</w:t>
      </w:r>
      <w:r w:rsidR="004E5C33" w:rsidRPr="00C84551">
        <w:rPr>
          <w:b/>
          <w:sz w:val="28"/>
          <w:szCs w:val="28"/>
        </w:rPr>
        <w:t>Ветеринарно-санитарная экспертиза</w:t>
      </w:r>
      <w:r w:rsidR="008F7BE1" w:rsidRPr="00C84551">
        <w:rPr>
          <w:b/>
          <w:sz w:val="28"/>
          <w:szCs w:val="28"/>
        </w:rPr>
        <w:t>»</w:t>
      </w: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b/>
          <w:color w:val="000000"/>
        </w:rPr>
      </w:pP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536"/>
        <w:gridCol w:w="6379"/>
        <w:gridCol w:w="4330"/>
      </w:tblGrid>
      <w:tr w:rsidR="003F06DC" w:rsidRPr="00FC1006" w:rsidTr="007165E3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rStyle w:val="blk"/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№</w:t>
            </w:r>
          </w:p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п/п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0" w:name="dst100626"/>
            <w:bookmarkEnd w:id="0"/>
            <w:r w:rsidRPr="00FC1006">
              <w:rPr>
                <w:rStyle w:val="blk"/>
                <w:sz w:val="23"/>
                <w:szCs w:val="23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1" w:name="dst100627"/>
            <w:bookmarkEnd w:id="1"/>
            <w:r w:rsidRPr="00FC1006">
              <w:rPr>
                <w:rStyle w:val="blk"/>
                <w:sz w:val="23"/>
                <w:szCs w:val="23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2" w:name="dst100628"/>
            <w:bookmarkEnd w:id="2"/>
            <w:r w:rsidRPr="00FC1006">
              <w:rPr>
                <w:rStyle w:val="blk"/>
                <w:sz w:val="23"/>
                <w:szCs w:val="23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F06DC" w:rsidRPr="00FC1006" w:rsidTr="007165E3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1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3" w:name="dst100630"/>
            <w:bookmarkEnd w:id="3"/>
            <w:r w:rsidRPr="00FC1006">
              <w:rPr>
                <w:rStyle w:val="blk"/>
                <w:sz w:val="23"/>
                <w:szCs w:val="23"/>
              </w:rPr>
              <w:t>2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4" w:name="dst100631"/>
            <w:bookmarkEnd w:id="4"/>
            <w:r w:rsidRPr="00FC1006">
              <w:rPr>
                <w:rStyle w:val="blk"/>
                <w:sz w:val="23"/>
                <w:szCs w:val="23"/>
              </w:rPr>
              <w:t>3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5" w:name="dst100632"/>
            <w:bookmarkEnd w:id="5"/>
            <w:r w:rsidRPr="00FC1006">
              <w:rPr>
                <w:rStyle w:val="blk"/>
                <w:sz w:val="23"/>
                <w:szCs w:val="23"/>
              </w:rPr>
              <w:t>4</w:t>
            </w:r>
          </w:p>
        </w:tc>
      </w:tr>
      <w:tr w:rsidR="004E5C33" w:rsidRPr="00FC1006" w:rsidTr="007165E3">
        <w:trPr>
          <w:trHeight w:val="821"/>
        </w:trPr>
        <w:tc>
          <w:tcPr>
            <w:tcW w:w="675" w:type="dxa"/>
          </w:tcPr>
          <w:p w:rsidR="004E5C33" w:rsidRPr="00FC1006" w:rsidRDefault="004E5C33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4E5C33" w:rsidRPr="00A65B19" w:rsidRDefault="004E5C33" w:rsidP="00C84551">
            <w:pPr>
              <w:widowControl w:val="0"/>
              <w:autoSpaceDE w:val="0"/>
              <w:autoSpaceDN w:val="0"/>
              <w:adjustRightInd w:val="0"/>
            </w:pPr>
            <w:r w:rsidRPr="00A65B19">
              <w:t xml:space="preserve">Нормативно-правовое </w:t>
            </w:r>
            <w:r>
              <w:t>о</w:t>
            </w:r>
            <w:r w:rsidRPr="00A65B19">
              <w:t>беспечение деятельности</w:t>
            </w:r>
            <w:r>
              <w:t xml:space="preserve"> в</w:t>
            </w:r>
            <w:r w:rsidRPr="00A65B19">
              <w:t>етеринарно-санитарных</w:t>
            </w:r>
          </w:p>
          <w:p w:rsidR="004E5C33" w:rsidRPr="00A65B19" w:rsidRDefault="004E5C33" w:rsidP="00C84551">
            <w:pPr>
              <w:widowControl w:val="0"/>
              <w:autoSpaceDE w:val="0"/>
              <w:autoSpaceDN w:val="0"/>
              <w:adjustRightInd w:val="0"/>
            </w:pPr>
            <w:r>
              <w:t>э</w:t>
            </w:r>
            <w:r w:rsidRPr="00A65B19">
              <w:t>кспертов</w:t>
            </w:r>
          </w:p>
        </w:tc>
        <w:tc>
          <w:tcPr>
            <w:tcW w:w="6379" w:type="dxa"/>
            <w:vMerge w:val="restart"/>
          </w:tcPr>
          <w:p w:rsidR="004E5C33" w:rsidRPr="002753D7" w:rsidRDefault="00C84551" w:rsidP="004E5C33">
            <w:pPr>
              <w:contextualSpacing/>
              <w:rPr>
                <w:u w:val="single"/>
              </w:rPr>
            </w:pPr>
            <w:r w:rsidRPr="002753D7">
              <w:rPr>
                <w:u w:val="single"/>
              </w:rPr>
              <w:t>Учебная аудитория для проведения учебных занятий № 239</w:t>
            </w:r>
          </w:p>
          <w:p w:rsidR="00C84551" w:rsidRPr="00FC1006" w:rsidRDefault="00C84551" w:rsidP="007165E3">
            <w:pPr>
              <w:contextualSpacing/>
            </w:pPr>
            <w:r w:rsidRPr="00B544B7"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компьютер </w:t>
            </w:r>
            <w:r w:rsidRPr="007165E3">
              <w:t>- 1</w:t>
            </w:r>
            <w:r w:rsidR="007165E3">
              <w:t xml:space="preserve"> шт., мультимедиа-проектор </w:t>
            </w:r>
            <w:proofErr w:type="spellStart"/>
            <w:r w:rsidR="007165E3">
              <w:t>BenQ</w:t>
            </w:r>
            <w:proofErr w:type="spellEnd"/>
            <w:r w:rsidR="007165E3">
              <w:t xml:space="preserve">, </w:t>
            </w:r>
            <w:r w:rsidRPr="007165E3">
              <w:t xml:space="preserve"> проекционный экран;</w:t>
            </w:r>
            <w:r w:rsidRPr="00B544B7">
              <w:t xml:space="preserve"> </w:t>
            </w:r>
            <w:proofErr w:type="spellStart"/>
            <w:r w:rsidRPr="00B544B7">
              <w:t>веб-камера</w:t>
            </w:r>
            <w:proofErr w:type="spellEnd"/>
            <w:r w:rsidRPr="00B544B7">
              <w:t xml:space="preserve"> с микрофоном,</w:t>
            </w:r>
            <w:r w:rsidR="007165E3">
              <w:t xml:space="preserve"> </w:t>
            </w:r>
            <w:r>
              <w:t xml:space="preserve">колонки; </w:t>
            </w:r>
            <w:r w:rsidRPr="00B544B7">
              <w:t xml:space="preserve"> программное обеспечение - </w:t>
            </w:r>
            <w:proofErr w:type="spellStart"/>
            <w:r w:rsidRPr="00B544B7">
              <w:t>Microsoft</w:t>
            </w:r>
            <w:proofErr w:type="spellEnd"/>
            <w:r w:rsidR="00677C00">
              <w:t xml:space="preserve"> </w:t>
            </w:r>
            <w:proofErr w:type="spellStart"/>
            <w:r w:rsidRPr="00B544B7">
              <w:t>Windows</w:t>
            </w:r>
            <w:proofErr w:type="spellEnd"/>
            <w:r w:rsidRPr="00B544B7">
              <w:t xml:space="preserve">, </w:t>
            </w:r>
            <w:proofErr w:type="spellStart"/>
            <w:r w:rsidRPr="00B544B7">
              <w:t>Microsoft</w:t>
            </w:r>
            <w:proofErr w:type="spellEnd"/>
            <w:r w:rsidR="00677C00">
              <w:t xml:space="preserve"> </w:t>
            </w:r>
            <w:proofErr w:type="spellStart"/>
            <w:r w:rsidRPr="00B544B7">
              <w:t>Office</w:t>
            </w:r>
            <w:proofErr w:type="spellEnd"/>
            <w:r>
              <w:t xml:space="preserve"> </w:t>
            </w:r>
            <w:r w:rsidRPr="00B544B7">
              <w:t xml:space="preserve">доступ к учебному классу в электронной информационно-образовательной среде ФГБОУ ВО </w:t>
            </w:r>
            <w:r>
              <w:t>"</w:t>
            </w:r>
            <w:r w:rsidRPr="00B544B7">
              <w:t>Ярославск</w:t>
            </w:r>
            <w:r>
              <w:t>ий</w:t>
            </w:r>
            <w:r w:rsidRPr="00B544B7">
              <w:t xml:space="preserve"> ГА</w:t>
            </w:r>
            <w:r>
              <w:t>У"</w:t>
            </w:r>
            <w:r w:rsidRPr="00B544B7">
              <w:t xml:space="preserve"> (СДО </w:t>
            </w:r>
            <w:proofErr w:type="spellStart"/>
            <w:r w:rsidRPr="00B544B7">
              <w:rPr>
                <w:lang w:val="en-US"/>
              </w:rPr>
              <w:t>Moodle</w:t>
            </w:r>
            <w:proofErr w:type="spellEnd"/>
            <w:r w:rsidRPr="00B544B7">
              <w:t xml:space="preserve">), виртуальная комната </w:t>
            </w:r>
            <w:proofErr w:type="spellStart"/>
            <w:r w:rsidRPr="00B544B7">
              <w:rPr>
                <w:lang w:val="en-US"/>
              </w:rPr>
              <w:t>MirapolisHCM</w:t>
            </w:r>
            <w:proofErr w:type="spellEnd"/>
            <w:r w:rsidRPr="00B544B7">
              <w:t xml:space="preserve"> (лицензионный договор №005ДЕ от 15.02.2023)</w:t>
            </w:r>
          </w:p>
        </w:tc>
        <w:tc>
          <w:tcPr>
            <w:tcW w:w="4330" w:type="dxa"/>
            <w:vMerge w:val="restart"/>
          </w:tcPr>
          <w:p w:rsidR="004E5C33" w:rsidRDefault="004E5C33" w:rsidP="004E5C33">
            <w:pPr>
              <w:contextualSpacing/>
            </w:pPr>
            <w:r w:rsidRPr="004E5C33">
              <w:t>150042, Яро</w:t>
            </w:r>
            <w:r>
              <w:t xml:space="preserve">славская обл.,         </w:t>
            </w:r>
          </w:p>
          <w:p w:rsidR="004E5C33" w:rsidRPr="005026CE" w:rsidRDefault="004E5C33" w:rsidP="004E5C33">
            <w:pPr>
              <w:contextualSpacing/>
            </w:pPr>
            <w:r w:rsidRPr="004E5C33">
              <w:t xml:space="preserve"> г. Ярославль, Тутаевское шоссе, д. 58</w:t>
            </w:r>
            <w:r w:rsidRPr="004E5C33">
              <w:br/>
            </w:r>
          </w:p>
        </w:tc>
      </w:tr>
      <w:tr w:rsidR="004E5C33" w:rsidRPr="00FC1006" w:rsidTr="007165E3">
        <w:trPr>
          <w:trHeight w:val="818"/>
        </w:trPr>
        <w:tc>
          <w:tcPr>
            <w:tcW w:w="675" w:type="dxa"/>
          </w:tcPr>
          <w:p w:rsidR="004E5C33" w:rsidRPr="00FC1006" w:rsidRDefault="004E5C33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4E5C33" w:rsidRPr="00A65B19" w:rsidRDefault="004E5C33" w:rsidP="00C84551">
            <w:r w:rsidRPr="00A65B19">
              <w:t>Ветеринарно-санитарная</w:t>
            </w:r>
            <w:r>
              <w:t xml:space="preserve"> эк</w:t>
            </w:r>
            <w:r w:rsidRPr="00A65B19">
              <w:t>спертиза</w:t>
            </w:r>
            <w:r>
              <w:t xml:space="preserve"> </w:t>
            </w:r>
            <w:r w:rsidRPr="00A65B19">
              <w:t>продукции</w:t>
            </w:r>
            <w:r>
              <w:t xml:space="preserve"> р</w:t>
            </w:r>
            <w:r w:rsidRPr="00A65B19">
              <w:t>астительного и</w:t>
            </w:r>
            <w:r>
              <w:t xml:space="preserve"> </w:t>
            </w:r>
            <w:r w:rsidRPr="00A65B19">
              <w:t>животного</w:t>
            </w:r>
          </w:p>
          <w:p w:rsidR="004E5C33" w:rsidRPr="00A65B19" w:rsidRDefault="004E5C33" w:rsidP="00C84551">
            <w:r>
              <w:t>п</w:t>
            </w:r>
            <w:r w:rsidRPr="00A65B19">
              <w:t>роисхождения</w:t>
            </w:r>
          </w:p>
        </w:tc>
        <w:tc>
          <w:tcPr>
            <w:tcW w:w="6379" w:type="dxa"/>
            <w:vMerge/>
          </w:tcPr>
          <w:p w:rsidR="004E5C33" w:rsidRPr="00FC1006" w:rsidRDefault="004E5C33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4E5C33" w:rsidRPr="005026CE" w:rsidRDefault="004E5C33" w:rsidP="004E5C33">
            <w:pPr>
              <w:contextualSpacing/>
            </w:pPr>
          </w:p>
        </w:tc>
      </w:tr>
      <w:tr w:rsidR="004E5C33" w:rsidRPr="00FC1006" w:rsidTr="007165E3">
        <w:trPr>
          <w:trHeight w:val="264"/>
        </w:trPr>
        <w:tc>
          <w:tcPr>
            <w:tcW w:w="675" w:type="dxa"/>
          </w:tcPr>
          <w:p w:rsidR="004E5C33" w:rsidRPr="00FC1006" w:rsidRDefault="004E5C33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4E5C33" w:rsidRPr="00A65B19" w:rsidRDefault="004E5C33" w:rsidP="00C84551">
            <w:r w:rsidRPr="00195DD1">
              <w:t xml:space="preserve">Сенсорный анализ </w:t>
            </w:r>
            <w:r>
              <w:t>п</w:t>
            </w:r>
            <w:r w:rsidRPr="00195DD1">
              <w:t>ищевых продуктов</w:t>
            </w:r>
          </w:p>
        </w:tc>
        <w:tc>
          <w:tcPr>
            <w:tcW w:w="6379" w:type="dxa"/>
            <w:vMerge/>
          </w:tcPr>
          <w:p w:rsidR="004E5C33" w:rsidRPr="00FC1006" w:rsidRDefault="004E5C33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4E5C33" w:rsidRPr="005026CE" w:rsidRDefault="004E5C33" w:rsidP="004E5C33">
            <w:pPr>
              <w:contextualSpacing/>
            </w:pPr>
          </w:p>
        </w:tc>
      </w:tr>
      <w:tr w:rsidR="004E5C33" w:rsidRPr="00FC1006" w:rsidTr="007165E3">
        <w:trPr>
          <w:trHeight w:val="565"/>
        </w:trPr>
        <w:tc>
          <w:tcPr>
            <w:tcW w:w="675" w:type="dxa"/>
          </w:tcPr>
          <w:p w:rsidR="004E5C33" w:rsidRPr="00FC1006" w:rsidRDefault="004E5C33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4E5C33" w:rsidRPr="00A65B19" w:rsidRDefault="004E5C33" w:rsidP="00C84551">
            <w:pPr>
              <w:widowControl w:val="0"/>
              <w:autoSpaceDE w:val="0"/>
              <w:autoSpaceDN w:val="0"/>
              <w:adjustRightInd w:val="0"/>
            </w:pPr>
            <w:r w:rsidRPr="00A65B19">
              <w:t>Оформление</w:t>
            </w:r>
            <w:r>
              <w:t xml:space="preserve"> </w:t>
            </w:r>
            <w:r w:rsidRPr="00A65B19">
              <w:t>ветеринарных</w:t>
            </w:r>
            <w:r>
              <w:t xml:space="preserve"> с</w:t>
            </w:r>
            <w:r w:rsidRPr="00A65B19">
              <w:t>опроводительных</w:t>
            </w:r>
            <w:r>
              <w:t xml:space="preserve"> </w:t>
            </w:r>
            <w:r w:rsidRPr="00A65B19">
              <w:t>документов</w:t>
            </w:r>
          </w:p>
        </w:tc>
        <w:tc>
          <w:tcPr>
            <w:tcW w:w="6379" w:type="dxa"/>
            <w:vMerge/>
          </w:tcPr>
          <w:p w:rsidR="004E5C33" w:rsidRPr="00FC1006" w:rsidRDefault="004E5C33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4E5C33" w:rsidRPr="005026CE" w:rsidRDefault="004E5C33" w:rsidP="004E5C33">
            <w:pPr>
              <w:contextualSpacing/>
            </w:pPr>
          </w:p>
        </w:tc>
      </w:tr>
      <w:tr w:rsidR="004E5C33" w:rsidRPr="00FC1006" w:rsidTr="007165E3">
        <w:trPr>
          <w:trHeight w:val="545"/>
        </w:trPr>
        <w:tc>
          <w:tcPr>
            <w:tcW w:w="675" w:type="dxa"/>
          </w:tcPr>
          <w:p w:rsidR="004E5C33" w:rsidRPr="00FC1006" w:rsidRDefault="004E5C33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4E5C33" w:rsidRPr="00A65B19" w:rsidRDefault="004E5C33" w:rsidP="00C84551">
            <w:pPr>
              <w:widowControl w:val="0"/>
              <w:autoSpaceDE w:val="0"/>
              <w:autoSpaceDN w:val="0"/>
              <w:adjustRightInd w:val="0"/>
            </w:pPr>
            <w:r w:rsidRPr="00A65B19">
              <w:t>Товароведческая маркировка и</w:t>
            </w:r>
          </w:p>
          <w:p w:rsidR="004E5C33" w:rsidRPr="00A65B19" w:rsidRDefault="004E5C33" w:rsidP="00C84551">
            <w:pPr>
              <w:widowControl w:val="0"/>
              <w:autoSpaceDE w:val="0"/>
              <w:autoSpaceDN w:val="0"/>
              <w:adjustRightInd w:val="0"/>
            </w:pPr>
            <w:r>
              <w:t>в</w:t>
            </w:r>
            <w:r w:rsidRPr="00A65B19">
              <w:t>етеринарное</w:t>
            </w:r>
            <w:r>
              <w:t xml:space="preserve"> </w:t>
            </w:r>
            <w:r w:rsidRPr="00A65B19">
              <w:t>клеймение мяса</w:t>
            </w:r>
          </w:p>
        </w:tc>
        <w:tc>
          <w:tcPr>
            <w:tcW w:w="6379" w:type="dxa"/>
            <w:vMerge/>
          </w:tcPr>
          <w:p w:rsidR="004E5C33" w:rsidRPr="00FC1006" w:rsidRDefault="004E5C33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4E5C33" w:rsidRPr="005026CE" w:rsidRDefault="004E5C33" w:rsidP="004E5C33">
            <w:pPr>
              <w:contextualSpacing/>
            </w:pPr>
          </w:p>
        </w:tc>
      </w:tr>
      <w:tr w:rsidR="004E5C33" w:rsidRPr="00FC1006" w:rsidTr="007165E3">
        <w:trPr>
          <w:trHeight w:val="269"/>
        </w:trPr>
        <w:tc>
          <w:tcPr>
            <w:tcW w:w="675" w:type="dxa"/>
          </w:tcPr>
          <w:p w:rsidR="004E5C33" w:rsidRPr="00FC1006" w:rsidRDefault="004E5C33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4E5C33" w:rsidRPr="00A65B19" w:rsidRDefault="004E5C33" w:rsidP="00C84551">
            <w:pPr>
              <w:widowControl w:val="0"/>
              <w:autoSpaceDE w:val="0"/>
              <w:autoSpaceDN w:val="0"/>
              <w:adjustRightInd w:val="0"/>
            </w:pPr>
            <w:r w:rsidRPr="00A65B19">
              <w:t>Ветеринарный учет</w:t>
            </w:r>
            <w:r>
              <w:t xml:space="preserve"> </w:t>
            </w:r>
            <w:r w:rsidRPr="00A65B19">
              <w:t>и отчетность</w:t>
            </w:r>
          </w:p>
        </w:tc>
        <w:tc>
          <w:tcPr>
            <w:tcW w:w="6379" w:type="dxa"/>
            <w:vMerge/>
          </w:tcPr>
          <w:p w:rsidR="004E5C33" w:rsidRPr="00FC1006" w:rsidRDefault="004E5C33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4E5C33" w:rsidRPr="005026CE" w:rsidRDefault="004E5C33" w:rsidP="004E5C33">
            <w:pPr>
              <w:contextualSpacing/>
            </w:pPr>
          </w:p>
        </w:tc>
      </w:tr>
      <w:tr w:rsidR="004E5C33" w:rsidRPr="00FC1006" w:rsidTr="007165E3">
        <w:trPr>
          <w:trHeight w:val="819"/>
        </w:trPr>
        <w:tc>
          <w:tcPr>
            <w:tcW w:w="675" w:type="dxa"/>
          </w:tcPr>
          <w:p w:rsidR="004E5C33" w:rsidRPr="00FC1006" w:rsidRDefault="004E5C33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4E5C33" w:rsidRPr="00A65B19" w:rsidRDefault="004E5C33" w:rsidP="00C84551">
            <w:r w:rsidRPr="00A65B19">
              <w:t>Контроль знаний (тестирование)</w:t>
            </w:r>
          </w:p>
        </w:tc>
        <w:tc>
          <w:tcPr>
            <w:tcW w:w="6379" w:type="dxa"/>
            <w:vMerge/>
          </w:tcPr>
          <w:p w:rsidR="004E5C33" w:rsidRPr="00FC1006" w:rsidRDefault="004E5C33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4E5C33" w:rsidRPr="005026CE" w:rsidRDefault="004E5C33" w:rsidP="004E5C33">
            <w:pPr>
              <w:contextualSpacing/>
            </w:pPr>
          </w:p>
        </w:tc>
      </w:tr>
    </w:tbl>
    <w:p w:rsidR="005C66E4" w:rsidRDefault="005C66E4" w:rsidP="004E5C33">
      <w:pPr>
        <w:contextualSpacing/>
      </w:pPr>
    </w:p>
    <w:sectPr w:rsidR="005C66E4" w:rsidSect="00FC100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21E4A"/>
    <w:multiLevelType w:val="hybridMultilevel"/>
    <w:tmpl w:val="834C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1006"/>
    <w:rsid w:val="00025A3E"/>
    <w:rsid w:val="00087240"/>
    <w:rsid w:val="000C209C"/>
    <w:rsid w:val="00195486"/>
    <w:rsid w:val="002052AB"/>
    <w:rsid w:val="00226E44"/>
    <w:rsid w:val="002458D3"/>
    <w:rsid w:val="00247D93"/>
    <w:rsid w:val="002753D7"/>
    <w:rsid w:val="002D2F5B"/>
    <w:rsid w:val="003B5834"/>
    <w:rsid w:val="003F06DC"/>
    <w:rsid w:val="00434723"/>
    <w:rsid w:val="004E33A9"/>
    <w:rsid w:val="004E5C33"/>
    <w:rsid w:val="004E6E4B"/>
    <w:rsid w:val="005C141C"/>
    <w:rsid w:val="005C66E4"/>
    <w:rsid w:val="005E487F"/>
    <w:rsid w:val="00677C00"/>
    <w:rsid w:val="006B3AB0"/>
    <w:rsid w:val="006D5285"/>
    <w:rsid w:val="007165E3"/>
    <w:rsid w:val="0075205F"/>
    <w:rsid w:val="00754188"/>
    <w:rsid w:val="00765766"/>
    <w:rsid w:val="007E665A"/>
    <w:rsid w:val="0082083F"/>
    <w:rsid w:val="008F7BE1"/>
    <w:rsid w:val="0094134F"/>
    <w:rsid w:val="00996E75"/>
    <w:rsid w:val="00AC56F4"/>
    <w:rsid w:val="00B20E5C"/>
    <w:rsid w:val="00C84551"/>
    <w:rsid w:val="00D10D6B"/>
    <w:rsid w:val="00E434B9"/>
    <w:rsid w:val="00EA6A0B"/>
    <w:rsid w:val="00EC53E0"/>
    <w:rsid w:val="00EC6F34"/>
    <w:rsid w:val="00FC1006"/>
    <w:rsid w:val="00FC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C1006"/>
  </w:style>
  <w:style w:type="paragraph" w:styleId="HTML">
    <w:name w:val="HTML Preformatted"/>
    <w:basedOn w:val="a"/>
    <w:link w:val="HTML0"/>
    <w:uiPriority w:val="99"/>
    <w:semiHidden/>
    <w:unhideWhenUsed/>
    <w:rsid w:val="00FC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1006"/>
    <w:pPr>
      <w:ind w:left="720"/>
      <w:contextualSpacing/>
    </w:pPr>
  </w:style>
  <w:style w:type="paragraph" w:customStyle="1" w:styleId="Default">
    <w:name w:val="Default"/>
    <w:rsid w:val="003F0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06D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Professor</cp:lastModifiedBy>
  <cp:revision>8</cp:revision>
  <dcterms:created xsi:type="dcterms:W3CDTF">2023-10-13T12:13:00Z</dcterms:created>
  <dcterms:modified xsi:type="dcterms:W3CDTF">2023-11-14T05:59:00Z</dcterms:modified>
</cp:coreProperties>
</file>