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4F2" w:rsidRPr="00CA5732" w:rsidRDefault="001E64F2" w:rsidP="001E64F2">
      <w:pPr>
        <w:pStyle w:val="ab"/>
        <w:ind w:left="0" w:firstLine="567"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  <w:lang w:val="ru-RU"/>
        </w:rPr>
      </w:pPr>
      <w:r w:rsidRPr="00CA5732">
        <w:rPr>
          <w:rFonts w:ascii="Times New Roman" w:hAnsi="Times New Roman" w:cs="Times New Roman"/>
          <w:b/>
          <w:bCs/>
          <w:kern w:val="1"/>
          <w:sz w:val="28"/>
          <w:szCs w:val="28"/>
          <w:lang w:val="ru-RU"/>
        </w:rPr>
        <w:t>Календарный учебный график</w:t>
      </w:r>
    </w:p>
    <w:tbl>
      <w:tblPr>
        <w:tblW w:w="4983" w:type="pct"/>
        <w:jc w:val="center"/>
        <w:tblLook w:val="0000" w:firstRow="0" w:lastRow="0" w:firstColumn="0" w:lastColumn="0" w:noHBand="0" w:noVBand="0"/>
      </w:tblPr>
      <w:tblGrid>
        <w:gridCol w:w="717"/>
        <w:gridCol w:w="4495"/>
        <w:gridCol w:w="917"/>
        <w:gridCol w:w="781"/>
        <w:gridCol w:w="710"/>
        <w:gridCol w:w="707"/>
        <w:gridCol w:w="710"/>
        <w:gridCol w:w="569"/>
        <w:gridCol w:w="707"/>
        <w:gridCol w:w="710"/>
        <w:gridCol w:w="707"/>
        <w:gridCol w:w="569"/>
        <w:gridCol w:w="849"/>
        <w:gridCol w:w="710"/>
        <w:gridCol w:w="878"/>
      </w:tblGrid>
      <w:tr w:rsidR="00CA5732" w:rsidRPr="00EA25EC" w:rsidTr="001464F0">
        <w:trPr>
          <w:jc w:val="center"/>
        </w:trPr>
        <w:tc>
          <w:tcPr>
            <w:tcW w:w="2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b/>
                <w:sz w:val="24"/>
                <w:szCs w:val="24"/>
              </w:rPr>
            </w:pPr>
            <w:r w:rsidRPr="00EA25E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2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b/>
                <w:sz w:val="24"/>
                <w:szCs w:val="24"/>
              </w:rPr>
            </w:pPr>
            <w:r w:rsidRPr="00EA25EC">
              <w:rPr>
                <w:b/>
                <w:sz w:val="24"/>
                <w:szCs w:val="24"/>
              </w:rPr>
              <w:t xml:space="preserve">Наименование </w:t>
            </w:r>
          </w:p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b/>
                <w:sz w:val="24"/>
                <w:szCs w:val="24"/>
              </w:rPr>
            </w:pPr>
            <w:r w:rsidRPr="00EA25EC">
              <w:rPr>
                <w:b/>
                <w:sz w:val="24"/>
                <w:szCs w:val="24"/>
              </w:rPr>
              <w:t>дисциплин</w:t>
            </w:r>
          </w:p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b/>
                <w:bCs/>
                <w:sz w:val="24"/>
                <w:szCs w:val="24"/>
              </w:rPr>
            </w:pPr>
            <w:r w:rsidRPr="00EA25EC">
              <w:rPr>
                <w:b/>
                <w:sz w:val="24"/>
                <w:szCs w:val="24"/>
              </w:rPr>
              <w:t>разделов и тем</w:t>
            </w:r>
          </w:p>
        </w:tc>
        <w:tc>
          <w:tcPr>
            <w:tcW w:w="31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b/>
                <w:sz w:val="24"/>
                <w:szCs w:val="24"/>
              </w:rPr>
            </w:pPr>
            <w:r w:rsidRPr="00EA25EC">
              <w:rPr>
                <w:b/>
                <w:sz w:val="24"/>
                <w:szCs w:val="24"/>
              </w:rPr>
              <w:t>Всего</w:t>
            </w:r>
          </w:p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b/>
                <w:sz w:val="24"/>
                <w:szCs w:val="24"/>
              </w:rPr>
            </w:pPr>
            <w:r w:rsidRPr="00EA25EC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922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b/>
                <w:sz w:val="24"/>
                <w:szCs w:val="24"/>
              </w:rPr>
            </w:pPr>
            <w:r w:rsidRPr="00EA25EC">
              <w:rPr>
                <w:b/>
                <w:sz w:val="24"/>
                <w:szCs w:val="24"/>
              </w:rPr>
              <w:t>Учебные дни</w:t>
            </w:r>
          </w:p>
        </w:tc>
      </w:tr>
      <w:tr w:rsidR="00CA5732" w:rsidRPr="00EA25EC" w:rsidTr="001464F0">
        <w:trPr>
          <w:trHeight w:val="101"/>
          <w:jc w:val="center"/>
        </w:trPr>
        <w:tc>
          <w:tcPr>
            <w:tcW w:w="2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A5732" w:rsidRPr="00EA25EC" w:rsidRDefault="00CA5732" w:rsidP="001464F0">
            <w:pPr>
              <w:tabs>
                <w:tab w:val="left" w:pos="864"/>
                <w:tab w:val="left" w:pos="7380"/>
              </w:tabs>
              <w:snapToGrid w:val="0"/>
              <w:ind w:left="-119" w:right="-70"/>
              <w:jc w:val="center"/>
              <w:rPr>
                <w:b/>
                <w:sz w:val="24"/>
                <w:szCs w:val="24"/>
              </w:rPr>
            </w:pPr>
            <w:r w:rsidRPr="00EA25E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A5732" w:rsidRPr="00EA25EC" w:rsidRDefault="00CA5732" w:rsidP="001464F0">
            <w:pPr>
              <w:tabs>
                <w:tab w:val="left" w:pos="864"/>
                <w:tab w:val="left" w:pos="7380"/>
              </w:tabs>
              <w:snapToGrid w:val="0"/>
              <w:ind w:left="-119" w:right="-70"/>
              <w:jc w:val="center"/>
              <w:rPr>
                <w:b/>
                <w:sz w:val="24"/>
                <w:szCs w:val="24"/>
              </w:rPr>
            </w:pPr>
            <w:r w:rsidRPr="00EA25E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A5732" w:rsidRPr="00EA25EC" w:rsidRDefault="00CA5732" w:rsidP="001464F0">
            <w:pPr>
              <w:tabs>
                <w:tab w:val="left" w:pos="7380"/>
              </w:tabs>
              <w:snapToGrid w:val="0"/>
              <w:ind w:left="-119" w:right="-70"/>
              <w:jc w:val="center"/>
              <w:rPr>
                <w:b/>
                <w:sz w:val="24"/>
                <w:szCs w:val="24"/>
              </w:rPr>
            </w:pPr>
            <w:r w:rsidRPr="00EA25E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A5732" w:rsidRPr="00EA25EC" w:rsidRDefault="00CA5732" w:rsidP="001464F0">
            <w:pPr>
              <w:tabs>
                <w:tab w:val="left" w:pos="7380"/>
              </w:tabs>
              <w:snapToGrid w:val="0"/>
              <w:ind w:left="-119" w:right="-70"/>
              <w:jc w:val="center"/>
              <w:rPr>
                <w:b/>
                <w:sz w:val="24"/>
                <w:szCs w:val="24"/>
              </w:rPr>
            </w:pPr>
            <w:r w:rsidRPr="00EA25E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b/>
                <w:sz w:val="24"/>
                <w:szCs w:val="24"/>
              </w:rPr>
            </w:pPr>
            <w:r w:rsidRPr="00EA25E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b/>
                <w:sz w:val="24"/>
                <w:szCs w:val="24"/>
              </w:rPr>
            </w:pPr>
            <w:r w:rsidRPr="00EA25E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1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b/>
                <w:sz w:val="24"/>
                <w:szCs w:val="24"/>
              </w:rPr>
            </w:pPr>
            <w:r w:rsidRPr="00EA25E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4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b/>
                <w:sz w:val="24"/>
                <w:szCs w:val="24"/>
              </w:rPr>
            </w:pPr>
            <w:r w:rsidRPr="00EA25EC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9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b/>
                <w:sz w:val="24"/>
                <w:szCs w:val="24"/>
              </w:rPr>
            </w:pPr>
            <w:r w:rsidRPr="00EA25EC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88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b/>
                <w:sz w:val="24"/>
                <w:szCs w:val="24"/>
              </w:rPr>
            </w:pPr>
            <w:r w:rsidRPr="00EA25E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41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b/>
                <w:sz w:val="24"/>
                <w:szCs w:val="24"/>
              </w:rPr>
            </w:pPr>
            <w:r w:rsidRPr="00EA25EC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0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b/>
                <w:sz w:val="24"/>
                <w:szCs w:val="24"/>
              </w:rPr>
            </w:pPr>
            <w:r w:rsidRPr="00EA25EC">
              <w:rPr>
                <w:b/>
                <w:sz w:val="24"/>
                <w:szCs w:val="24"/>
              </w:rPr>
              <w:t>12</w:t>
            </w:r>
          </w:p>
        </w:tc>
      </w:tr>
      <w:tr w:rsidR="00CA5732" w:rsidRPr="00EA25EC" w:rsidTr="001464F0">
        <w:trPr>
          <w:trHeight w:val="464"/>
          <w:jc w:val="center"/>
        </w:trPr>
        <w:tc>
          <w:tcPr>
            <w:tcW w:w="243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1.</w:t>
            </w:r>
          </w:p>
        </w:tc>
        <w:tc>
          <w:tcPr>
            <w:tcW w:w="152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Pr="00FA5B18" w:rsidRDefault="00CA5732" w:rsidP="001464F0">
            <w:pPr>
              <w:jc w:val="both"/>
              <w:rPr>
                <w:color w:val="000000"/>
                <w:sz w:val="24"/>
                <w:szCs w:val="24"/>
              </w:rPr>
            </w:pPr>
            <w:r w:rsidRPr="00FA5B18">
              <w:rPr>
                <w:color w:val="000000"/>
                <w:sz w:val="24"/>
                <w:szCs w:val="24"/>
              </w:rPr>
              <w:t>Основные стили в европейской цветочной аранжировке</w:t>
            </w:r>
          </w:p>
        </w:tc>
        <w:tc>
          <w:tcPr>
            <w:tcW w:w="31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Pr="00D37070" w:rsidRDefault="00CA5732" w:rsidP="001464F0">
            <w:pPr>
              <w:tabs>
                <w:tab w:val="left" w:pos="1260"/>
              </w:tabs>
              <w:jc w:val="center"/>
              <w:rPr>
                <w:color w:val="000000"/>
                <w:sz w:val="24"/>
                <w:szCs w:val="24"/>
              </w:rPr>
            </w:pPr>
            <w:r w:rsidRPr="00D3707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tabs>
                <w:tab w:val="left" w:pos="864"/>
                <w:tab w:val="left" w:pos="7380"/>
              </w:tabs>
              <w:snapToGrid w:val="0"/>
              <w:ind w:left="-119" w:right="-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tabs>
                <w:tab w:val="left" w:pos="864"/>
                <w:tab w:val="left" w:pos="7380"/>
              </w:tabs>
              <w:snapToGrid w:val="0"/>
              <w:ind w:left="-119" w:right="-7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tabs>
                <w:tab w:val="left" w:pos="7380"/>
              </w:tabs>
              <w:snapToGrid w:val="0"/>
              <w:ind w:left="-119" w:right="-7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tabs>
                <w:tab w:val="left" w:pos="7380"/>
              </w:tabs>
              <w:snapToGrid w:val="0"/>
              <w:ind w:left="-119" w:right="-7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tabs>
                <w:tab w:val="left" w:pos="864"/>
                <w:tab w:val="left" w:pos="7380"/>
              </w:tabs>
              <w:snapToGrid w:val="0"/>
              <w:ind w:left="-119" w:right="-7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tabs>
                <w:tab w:val="left" w:pos="7380"/>
              </w:tabs>
              <w:snapToGrid w:val="0"/>
              <w:ind w:left="-119" w:right="-7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tabs>
                <w:tab w:val="left" w:pos="7380"/>
              </w:tabs>
              <w:snapToGrid w:val="0"/>
              <w:ind w:left="-119" w:right="-7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tabs>
                <w:tab w:val="left" w:pos="864"/>
                <w:tab w:val="left" w:pos="7380"/>
              </w:tabs>
              <w:snapToGrid w:val="0"/>
              <w:ind w:left="-119" w:right="-7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tabs>
                <w:tab w:val="left" w:pos="7380"/>
              </w:tabs>
              <w:snapToGrid w:val="0"/>
              <w:ind w:left="-119" w:right="-7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tabs>
                <w:tab w:val="left" w:pos="7380"/>
              </w:tabs>
              <w:snapToGrid w:val="0"/>
              <w:ind w:left="-119" w:right="-7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</w:tr>
      <w:tr w:rsidR="00CA5732" w:rsidRPr="00EA25EC" w:rsidTr="001464F0">
        <w:trPr>
          <w:trHeight w:val="330"/>
          <w:jc w:val="center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2.</w:t>
            </w:r>
          </w:p>
        </w:tc>
        <w:tc>
          <w:tcPr>
            <w:tcW w:w="1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Pr="00FA5B18" w:rsidRDefault="00CA5732" w:rsidP="001464F0">
            <w:pPr>
              <w:jc w:val="both"/>
              <w:rPr>
                <w:color w:val="000000"/>
                <w:sz w:val="24"/>
                <w:szCs w:val="24"/>
              </w:rPr>
            </w:pPr>
            <w:r w:rsidRPr="00FA5B18">
              <w:rPr>
                <w:color w:val="000000"/>
                <w:sz w:val="24"/>
                <w:szCs w:val="24"/>
              </w:rPr>
              <w:t>Уход за срезанными цветами, инструменты, техника безопасности</w:t>
            </w: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Pr="00D37070" w:rsidRDefault="00CA5732" w:rsidP="001464F0">
            <w:pPr>
              <w:tabs>
                <w:tab w:val="left" w:pos="1260"/>
              </w:tabs>
              <w:jc w:val="center"/>
              <w:rPr>
                <w:color w:val="000000"/>
                <w:sz w:val="24"/>
                <w:szCs w:val="24"/>
              </w:rPr>
            </w:pPr>
            <w:r w:rsidRPr="00D3707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tabs>
                <w:tab w:val="left" w:pos="1150"/>
              </w:tabs>
              <w:autoSpaceDE w:val="0"/>
              <w:autoSpaceDN w:val="0"/>
              <w:adjustRightInd w:val="0"/>
              <w:ind w:right="-17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tabs>
                <w:tab w:val="left" w:pos="1150"/>
              </w:tabs>
              <w:autoSpaceDE w:val="0"/>
              <w:autoSpaceDN w:val="0"/>
              <w:adjustRightInd w:val="0"/>
              <w:ind w:right="-17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tabs>
                <w:tab w:val="left" w:pos="7380"/>
              </w:tabs>
              <w:snapToGrid w:val="0"/>
              <w:ind w:left="-119" w:right="-7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tabs>
                <w:tab w:val="left" w:pos="7380"/>
              </w:tabs>
              <w:snapToGrid w:val="0"/>
              <w:ind w:left="-119" w:right="-7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</w:tr>
      <w:tr w:rsidR="00CA5732" w:rsidRPr="00EA25EC" w:rsidTr="001464F0">
        <w:trPr>
          <w:trHeight w:val="396"/>
          <w:jc w:val="center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3.</w:t>
            </w:r>
          </w:p>
        </w:tc>
        <w:tc>
          <w:tcPr>
            <w:tcW w:w="1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Pr="00FA5B18" w:rsidRDefault="00CA5732" w:rsidP="001464F0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FA5B18">
              <w:rPr>
                <w:color w:val="000000"/>
                <w:sz w:val="24"/>
                <w:szCs w:val="24"/>
              </w:rPr>
              <w:t>Колористика</w:t>
            </w:r>
            <w:proofErr w:type="spellEnd"/>
            <w:r w:rsidRPr="00FA5B18">
              <w:rPr>
                <w:color w:val="000000"/>
                <w:sz w:val="24"/>
                <w:szCs w:val="24"/>
              </w:rPr>
              <w:t>. Принципы создания композиций</w:t>
            </w: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Pr="00D37070" w:rsidRDefault="00CA5732" w:rsidP="001464F0">
            <w:pPr>
              <w:tabs>
                <w:tab w:val="left" w:pos="1260"/>
              </w:tabs>
              <w:jc w:val="center"/>
              <w:rPr>
                <w:color w:val="000000"/>
                <w:sz w:val="24"/>
                <w:szCs w:val="24"/>
              </w:rPr>
            </w:pPr>
            <w:r w:rsidRPr="00D3707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tabs>
                <w:tab w:val="left" w:pos="864"/>
                <w:tab w:val="left" w:pos="7380"/>
              </w:tabs>
              <w:snapToGrid w:val="0"/>
              <w:ind w:left="-119" w:right="-7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tabs>
                <w:tab w:val="left" w:pos="7380"/>
              </w:tabs>
              <w:snapToGrid w:val="0"/>
              <w:ind w:left="-119" w:right="-7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tabs>
                <w:tab w:val="left" w:pos="7380"/>
              </w:tabs>
              <w:snapToGrid w:val="0"/>
              <w:ind w:left="-119" w:right="-7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tabs>
                <w:tab w:val="left" w:pos="864"/>
                <w:tab w:val="left" w:pos="7380"/>
              </w:tabs>
              <w:snapToGrid w:val="0"/>
              <w:ind w:left="-119" w:right="-7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tabs>
                <w:tab w:val="left" w:pos="7380"/>
              </w:tabs>
              <w:snapToGrid w:val="0"/>
              <w:ind w:left="-119" w:right="-7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tabs>
                <w:tab w:val="left" w:pos="7380"/>
              </w:tabs>
              <w:snapToGrid w:val="0"/>
              <w:ind w:left="-119" w:right="-7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</w:tr>
      <w:tr w:rsidR="00CA5732" w:rsidRPr="00EA25EC" w:rsidTr="001464F0">
        <w:trPr>
          <w:trHeight w:val="546"/>
          <w:jc w:val="center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4.</w:t>
            </w:r>
          </w:p>
        </w:tc>
        <w:tc>
          <w:tcPr>
            <w:tcW w:w="1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Pr="00FA5B18" w:rsidRDefault="00CA5732" w:rsidP="001464F0">
            <w:pPr>
              <w:jc w:val="both"/>
              <w:rPr>
                <w:color w:val="000000"/>
                <w:sz w:val="24"/>
                <w:szCs w:val="24"/>
              </w:rPr>
            </w:pPr>
            <w:r w:rsidRPr="00FA5B18">
              <w:rPr>
                <w:color w:val="000000"/>
                <w:sz w:val="24"/>
                <w:szCs w:val="24"/>
              </w:rPr>
              <w:t>Искусство букета.</w:t>
            </w:r>
            <w:r w:rsidRPr="00FA5B18">
              <w:rPr>
                <w:color w:val="000000"/>
                <w:sz w:val="24"/>
                <w:szCs w:val="24"/>
                <w:shd w:val="clear" w:color="auto" w:fill="FFFFFF"/>
              </w:rPr>
              <w:t xml:space="preserve"> Техники сборки  букетов и композиций из цветов</w:t>
            </w: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Pr="00D37070" w:rsidRDefault="00CA5732" w:rsidP="001464F0">
            <w:pPr>
              <w:tabs>
                <w:tab w:val="left" w:pos="1260"/>
              </w:tabs>
              <w:jc w:val="center"/>
              <w:rPr>
                <w:color w:val="000000"/>
                <w:sz w:val="24"/>
                <w:szCs w:val="24"/>
              </w:rPr>
            </w:pPr>
            <w:r w:rsidRPr="00D3707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tabs>
                <w:tab w:val="left" w:pos="1150"/>
              </w:tabs>
              <w:autoSpaceDE w:val="0"/>
              <w:autoSpaceDN w:val="0"/>
              <w:adjustRightInd w:val="0"/>
              <w:ind w:right="-17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tabs>
                <w:tab w:val="left" w:pos="7380"/>
              </w:tabs>
              <w:snapToGrid w:val="0"/>
              <w:ind w:left="-119" w:right="-7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tabs>
                <w:tab w:val="left" w:pos="7380"/>
              </w:tabs>
              <w:snapToGrid w:val="0"/>
              <w:ind w:left="-119" w:right="-7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</w:tr>
      <w:tr w:rsidR="00CA5732" w:rsidRPr="00EA25EC" w:rsidTr="001464F0">
        <w:trPr>
          <w:trHeight w:val="392"/>
          <w:jc w:val="center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Pr="00FA5B18" w:rsidRDefault="00CA5732" w:rsidP="001464F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FA5B18">
              <w:rPr>
                <w:bCs/>
                <w:color w:val="000000"/>
                <w:sz w:val="24"/>
                <w:szCs w:val="24"/>
              </w:rPr>
              <w:t>Составление букетов из живых цветов</w:t>
            </w: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Pr="00D37070" w:rsidRDefault="00CA5732" w:rsidP="001464F0">
            <w:pPr>
              <w:tabs>
                <w:tab w:val="left" w:pos="1260"/>
              </w:tabs>
              <w:jc w:val="center"/>
              <w:rPr>
                <w:color w:val="000000"/>
                <w:sz w:val="24"/>
                <w:szCs w:val="24"/>
              </w:rPr>
            </w:pPr>
            <w:r w:rsidRPr="00D37070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tabs>
                <w:tab w:val="left" w:pos="1150"/>
              </w:tabs>
              <w:autoSpaceDE w:val="0"/>
              <w:autoSpaceDN w:val="0"/>
              <w:adjustRightInd w:val="0"/>
              <w:ind w:right="-17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tabs>
                <w:tab w:val="left" w:pos="1150"/>
              </w:tabs>
              <w:autoSpaceDE w:val="0"/>
              <w:autoSpaceDN w:val="0"/>
              <w:adjustRightInd w:val="0"/>
              <w:ind w:right="-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</w:tr>
      <w:tr w:rsidR="00CA5732" w:rsidRPr="00EA25EC" w:rsidTr="001464F0">
        <w:trPr>
          <w:trHeight w:val="392"/>
          <w:jc w:val="center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Pr="00FA5B18" w:rsidRDefault="00CA5732" w:rsidP="001464F0">
            <w:pPr>
              <w:jc w:val="both"/>
              <w:rPr>
                <w:color w:val="000000"/>
                <w:sz w:val="24"/>
                <w:szCs w:val="24"/>
              </w:rPr>
            </w:pPr>
            <w:r w:rsidRPr="00FA5B18">
              <w:rPr>
                <w:color w:val="000000"/>
                <w:sz w:val="24"/>
                <w:szCs w:val="24"/>
              </w:rPr>
              <w:t>Свадебный букет. Особенности свадебной флористики</w:t>
            </w: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Pr="00D37070" w:rsidRDefault="00CA5732" w:rsidP="001464F0">
            <w:pPr>
              <w:tabs>
                <w:tab w:val="left" w:pos="1260"/>
              </w:tabs>
              <w:jc w:val="center"/>
              <w:rPr>
                <w:color w:val="000000"/>
                <w:sz w:val="24"/>
                <w:szCs w:val="24"/>
              </w:rPr>
            </w:pPr>
            <w:r w:rsidRPr="00D3707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tabs>
                <w:tab w:val="left" w:pos="1150"/>
              </w:tabs>
              <w:autoSpaceDE w:val="0"/>
              <w:autoSpaceDN w:val="0"/>
              <w:adjustRightInd w:val="0"/>
              <w:ind w:right="-17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tabs>
                <w:tab w:val="left" w:pos="1150"/>
              </w:tabs>
              <w:autoSpaceDE w:val="0"/>
              <w:autoSpaceDN w:val="0"/>
              <w:adjustRightInd w:val="0"/>
              <w:ind w:right="-17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A5732" w:rsidRPr="00EA25EC" w:rsidTr="001464F0">
        <w:trPr>
          <w:trHeight w:val="142"/>
          <w:jc w:val="center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Pr="00FA5B18" w:rsidRDefault="00CA5732" w:rsidP="001464F0">
            <w:pPr>
              <w:jc w:val="both"/>
              <w:rPr>
                <w:color w:val="000000"/>
                <w:sz w:val="24"/>
                <w:szCs w:val="24"/>
              </w:rPr>
            </w:pPr>
            <w:r w:rsidRPr="00FA5B18">
              <w:rPr>
                <w:color w:val="000000"/>
                <w:sz w:val="24"/>
                <w:szCs w:val="24"/>
              </w:rPr>
              <w:t>Итоговая аттестация</w:t>
            </w: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Pr="00D37070" w:rsidRDefault="00CA5732" w:rsidP="001464F0">
            <w:pPr>
              <w:tabs>
                <w:tab w:val="left" w:pos="126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tabs>
                <w:tab w:val="left" w:pos="1150"/>
              </w:tabs>
              <w:autoSpaceDE w:val="0"/>
              <w:autoSpaceDN w:val="0"/>
              <w:adjustRightInd w:val="0"/>
              <w:ind w:right="-17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tabs>
                <w:tab w:val="left" w:pos="1150"/>
              </w:tabs>
              <w:autoSpaceDE w:val="0"/>
              <w:autoSpaceDN w:val="0"/>
              <w:adjustRightInd w:val="0"/>
              <w:ind w:right="-17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sz w:val="24"/>
                <w:szCs w:val="24"/>
              </w:rPr>
            </w:pPr>
            <w:r w:rsidRPr="00EA25EC">
              <w:rPr>
                <w:sz w:val="24"/>
                <w:szCs w:val="24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A5732" w:rsidRPr="00EA25EC" w:rsidTr="001464F0">
        <w:trPr>
          <w:trHeight w:val="412"/>
          <w:jc w:val="center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ind w:left="-119" w:right="-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EA25E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EA25EC">
              <w:rPr>
                <w:b/>
                <w:sz w:val="24"/>
                <w:szCs w:val="24"/>
              </w:rPr>
              <w:t>Итого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A5732" w:rsidRPr="0097202C" w:rsidRDefault="00CA5732" w:rsidP="001464F0">
            <w:pPr>
              <w:jc w:val="center"/>
              <w:rPr>
                <w:b/>
                <w:sz w:val="24"/>
                <w:szCs w:val="24"/>
              </w:rPr>
            </w:pPr>
            <w:r w:rsidRPr="0097202C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CA5732" w:rsidRPr="00EA25EC" w:rsidRDefault="00CA5732" w:rsidP="001464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A5732" w:rsidRPr="00EA25EC" w:rsidRDefault="00CA5732" w:rsidP="001464F0">
            <w:pPr>
              <w:widowControl w:val="0"/>
              <w:tabs>
                <w:tab w:val="left" w:pos="1150"/>
              </w:tabs>
              <w:autoSpaceDE w:val="0"/>
              <w:autoSpaceDN w:val="0"/>
              <w:adjustRightInd w:val="0"/>
              <w:ind w:right="-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A5732" w:rsidRPr="00EA25EC" w:rsidRDefault="00CA5732" w:rsidP="001464F0">
            <w:pPr>
              <w:widowControl w:val="0"/>
              <w:tabs>
                <w:tab w:val="left" w:pos="1150"/>
              </w:tabs>
              <w:autoSpaceDE w:val="0"/>
              <w:autoSpaceDN w:val="0"/>
              <w:adjustRightInd w:val="0"/>
              <w:ind w:right="-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A5732" w:rsidRPr="00EA25EC" w:rsidRDefault="00CA5732" w:rsidP="001464F0">
            <w:pPr>
              <w:widowControl w:val="0"/>
              <w:tabs>
                <w:tab w:val="left" w:pos="1150"/>
              </w:tabs>
              <w:autoSpaceDE w:val="0"/>
              <w:autoSpaceDN w:val="0"/>
              <w:adjustRightInd w:val="0"/>
              <w:ind w:right="-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A5732" w:rsidRPr="00EA25EC" w:rsidRDefault="00CA5732" w:rsidP="001464F0">
            <w:pPr>
              <w:widowControl w:val="0"/>
              <w:tabs>
                <w:tab w:val="left" w:pos="1150"/>
              </w:tabs>
              <w:autoSpaceDE w:val="0"/>
              <w:autoSpaceDN w:val="0"/>
              <w:adjustRightInd w:val="0"/>
              <w:ind w:right="-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A5732" w:rsidRPr="00EA25EC" w:rsidRDefault="00CA5732" w:rsidP="001464F0">
            <w:pPr>
              <w:widowControl w:val="0"/>
              <w:tabs>
                <w:tab w:val="left" w:pos="1150"/>
              </w:tabs>
              <w:autoSpaceDE w:val="0"/>
              <w:autoSpaceDN w:val="0"/>
              <w:adjustRightInd w:val="0"/>
              <w:ind w:right="-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A5732" w:rsidRPr="00EA25EC" w:rsidRDefault="00CA5732" w:rsidP="001464F0">
            <w:pPr>
              <w:widowControl w:val="0"/>
              <w:tabs>
                <w:tab w:val="left" w:pos="1150"/>
              </w:tabs>
              <w:autoSpaceDE w:val="0"/>
              <w:autoSpaceDN w:val="0"/>
              <w:adjustRightInd w:val="0"/>
              <w:ind w:right="-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A5732" w:rsidRPr="00EA25EC" w:rsidRDefault="00CA5732" w:rsidP="001464F0">
            <w:pPr>
              <w:widowControl w:val="0"/>
              <w:tabs>
                <w:tab w:val="left" w:pos="1150"/>
              </w:tabs>
              <w:autoSpaceDE w:val="0"/>
              <w:autoSpaceDN w:val="0"/>
              <w:adjustRightInd w:val="0"/>
              <w:ind w:right="-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A5732" w:rsidRPr="00EA25EC" w:rsidRDefault="00CA5732" w:rsidP="001464F0">
            <w:pPr>
              <w:widowControl w:val="0"/>
              <w:tabs>
                <w:tab w:val="left" w:pos="1150"/>
              </w:tabs>
              <w:autoSpaceDE w:val="0"/>
              <w:autoSpaceDN w:val="0"/>
              <w:adjustRightInd w:val="0"/>
              <w:ind w:right="-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</w:tbl>
    <w:p w:rsidR="001E64F2" w:rsidRDefault="001E64F2" w:rsidP="001E64F2">
      <w:pPr>
        <w:jc w:val="center"/>
        <w:rPr>
          <w:b/>
          <w:iCs/>
          <w:sz w:val="24"/>
          <w:szCs w:val="24"/>
        </w:rPr>
      </w:pPr>
    </w:p>
    <w:p w:rsidR="00E54C5F" w:rsidRDefault="00E54C5F"/>
    <w:p w:rsidR="0020354C" w:rsidRDefault="0020354C" w:rsidP="0020354C">
      <w:pPr>
        <w:jc w:val="both"/>
        <w:rPr>
          <w:sz w:val="28"/>
          <w:szCs w:val="28"/>
        </w:rPr>
      </w:pPr>
      <w:r>
        <w:t xml:space="preserve">                        </w:t>
      </w:r>
      <w:r>
        <w:rPr>
          <w:sz w:val="28"/>
          <w:szCs w:val="28"/>
        </w:rPr>
        <w:t>Руководитель центра</w:t>
      </w:r>
    </w:p>
    <w:p w:rsidR="0020354C" w:rsidRDefault="0020354C" w:rsidP="0020354C">
      <w:pPr>
        <w:jc w:val="both"/>
        <w:rPr>
          <w:sz w:val="18"/>
          <w:szCs w:val="18"/>
        </w:rPr>
      </w:pPr>
      <w:r>
        <w:rPr>
          <w:sz w:val="28"/>
          <w:szCs w:val="28"/>
        </w:rPr>
        <w:t xml:space="preserve">                 дополнительного профессионального образования</w:t>
      </w:r>
      <w:r>
        <w:rPr>
          <w:sz w:val="28"/>
          <w:szCs w:val="28"/>
        </w:rPr>
        <w:tab/>
        <w:t xml:space="preserve">                           </w:t>
      </w:r>
      <w:r w:rsidR="00EA36E8">
        <w:rPr>
          <w:sz w:val="28"/>
          <w:szCs w:val="28"/>
        </w:rPr>
        <w:t xml:space="preserve">                       </w:t>
      </w:r>
      <w:bookmarkStart w:id="0" w:name="_GoBack"/>
      <w:bookmarkEnd w:id="0"/>
      <w:r>
        <w:rPr>
          <w:sz w:val="28"/>
          <w:szCs w:val="28"/>
        </w:rPr>
        <w:t xml:space="preserve">     </w:t>
      </w:r>
      <w:r w:rsidR="00EA36E8">
        <w:rPr>
          <w:sz w:val="28"/>
          <w:szCs w:val="28"/>
        </w:rPr>
        <w:t xml:space="preserve">Д. Д. </w:t>
      </w:r>
      <w:proofErr w:type="spellStart"/>
      <w:r w:rsidR="00EA36E8">
        <w:rPr>
          <w:sz w:val="28"/>
          <w:szCs w:val="28"/>
        </w:rPr>
        <w:t>Паничев</w:t>
      </w:r>
      <w:proofErr w:type="spellEnd"/>
    </w:p>
    <w:p w:rsidR="0020354C" w:rsidRDefault="0020354C"/>
    <w:sectPr w:rsidR="0020354C" w:rsidSect="001E64F2">
      <w:pgSz w:w="16838" w:h="11906" w:orient="landscape"/>
      <w:pgMar w:top="141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4F2" w:rsidRDefault="001E64F2" w:rsidP="001E64F2">
      <w:r>
        <w:separator/>
      </w:r>
    </w:p>
  </w:endnote>
  <w:endnote w:type="continuationSeparator" w:id="0">
    <w:p w:rsidR="001E64F2" w:rsidRDefault="001E64F2" w:rsidP="001E6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4F2" w:rsidRDefault="001E64F2" w:rsidP="001E64F2">
      <w:r>
        <w:separator/>
      </w:r>
    </w:p>
  </w:footnote>
  <w:footnote w:type="continuationSeparator" w:id="0">
    <w:p w:rsidR="001E64F2" w:rsidRDefault="001E64F2" w:rsidP="001E64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434A4"/>
    <w:multiLevelType w:val="hybridMultilevel"/>
    <w:tmpl w:val="62F4C6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64F2"/>
    <w:rsid w:val="00102DC8"/>
    <w:rsid w:val="001213EF"/>
    <w:rsid w:val="001E64F2"/>
    <w:rsid w:val="0020354C"/>
    <w:rsid w:val="002230AC"/>
    <w:rsid w:val="00253576"/>
    <w:rsid w:val="00333C68"/>
    <w:rsid w:val="003642F1"/>
    <w:rsid w:val="00450331"/>
    <w:rsid w:val="00582A65"/>
    <w:rsid w:val="005B0D25"/>
    <w:rsid w:val="005C5BB2"/>
    <w:rsid w:val="008F0A60"/>
    <w:rsid w:val="009B38C7"/>
    <w:rsid w:val="009B7281"/>
    <w:rsid w:val="00A050FB"/>
    <w:rsid w:val="00B027BE"/>
    <w:rsid w:val="00B76E0C"/>
    <w:rsid w:val="00CA5732"/>
    <w:rsid w:val="00E26A72"/>
    <w:rsid w:val="00E54C5F"/>
    <w:rsid w:val="00EA1EBD"/>
    <w:rsid w:val="00EA36E8"/>
    <w:rsid w:val="00FA1600"/>
    <w:rsid w:val="00FC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9B38C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38C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38C7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38C7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38C7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38C7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38C7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38C7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38C7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38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B38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B38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B38C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B38C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B38C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B38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B38C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B38C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B38C7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9B38C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9B38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B38C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9B38C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B38C7"/>
    <w:rPr>
      <w:b/>
      <w:bCs/>
    </w:rPr>
  </w:style>
  <w:style w:type="character" w:styleId="a9">
    <w:name w:val="Emphasis"/>
    <w:basedOn w:val="a0"/>
    <w:uiPriority w:val="20"/>
    <w:qFormat/>
    <w:rsid w:val="009B38C7"/>
    <w:rPr>
      <w:i/>
      <w:iCs/>
    </w:rPr>
  </w:style>
  <w:style w:type="paragraph" w:styleId="aa">
    <w:name w:val="No Spacing"/>
    <w:uiPriority w:val="1"/>
    <w:qFormat/>
    <w:rsid w:val="009B38C7"/>
    <w:pPr>
      <w:spacing w:after="0" w:line="240" w:lineRule="auto"/>
    </w:pPr>
  </w:style>
  <w:style w:type="paragraph" w:styleId="ab">
    <w:name w:val="List Paragraph"/>
    <w:basedOn w:val="a"/>
    <w:qFormat/>
    <w:rsid w:val="009B38C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B38C7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B38C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B38C7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B38C7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B38C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B38C7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B38C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B38C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B38C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B38C7"/>
    <w:pPr>
      <w:outlineLvl w:val="9"/>
    </w:pPr>
  </w:style>
  <w:style w:type="paragraph" w:styleId="af4">
    <w:name w:val="header"/>
    <w:basedOn w:val="a"/>
    <w:link w:val="af5"/>
    <w:uiPriority w:val="99"/>
    <w:semiHidden/>
    <w:unhideWhenUsed/>
    <w:rsid w:val="001E64F2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1E64F2"/>
    <w:rPr>
      <w:rFonts w:ascii="Times New Roman" w:eastAsia="Times New Roman" w:hAnsi="Times New Roman" w:cs="Times New Roman"/>
      <w:sz w:val="20"/>
      <w:szCs w:val="20"/>
      <w:lang w:val="ru-RU" w:eastAsia="ar-SA" w:bidi="ar-SA"/>
    </w:rPr>
  </w:style>
  <w:style w:type="paragraph" w:styleId="af6">
    <w:name w:val="footer"/>
    <w:basedOn w:val="a"/>
    <w:link w:val="af7"/>
    <w:uiPriority w:val="99"/>
    <w:semiHidden/>
    <w:unhideWhenUsed/>
    <w:rsid w:val="001E64F2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1E64F2"/>
    <w:rPr>
      <w:rFonts w:ascii="Times New Roman" w:eastAsia="Times New Roman" w:hAnsi="Times New Roman" w:cs="Times New Roman"/>
      <w:sz w:val="20"/>
      <w:szCs w:val="20"/>
      <w:lang w:val="ru-RU" w:eastAsia="ar-SA" w:bidi="ar-SA"/>
    </w:rPr>
  </w:style>
  <w:style w:type="paragraph" w:styleId="af8">
    <w:name w:val="Balloon Text"/>
    <w:basedOn w:val="a"/>
    <w:link w:val="af9"/>
    <w:uiPriority w:val="99"/>
    <w:semiHidden/>
    <w:unhideWhenUsed/>
    <w:rsid w:val="009B7281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9B7281"/>
    <w:rPr>
      <w:rFonts w:ascii="Tahoma" w:eastAsia="Times New Roman" w:hAnsi="Tahoma" w:cs="Tahoma"/>
      <w:sz w:val="16"/>
      <w:szCs w:val="16"/>
      <w:lang w:val="ru-RU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Professor</dc:creator>
  <cp:lastModifiedBy>Анна Вячеславовна Горячева</cp:lastModifiedBy>
  <cp:revision>12</cp:revision>
  <dcterms:created xsi:type="dcterms:W3CDTF">2022-06-29T11:24:00Z</dcterms:created>
  <dcterms:modified xsi:type="dcterms:W3CDTF">2025-08-13T08:26:00Z</dcterms:modified>
</cp:coreProperties>
</file>